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A1B" w:rsidRDefault="00987096">
      <w:pPr>
        <w:spacing w:after="0" w:line="408" w:lineRule="auto"/>
        <w:ind w:left="120"/>
        <w:jc w:val="center"/>
      </w:pPr>
      <w:bookmarkStart w:id="0" w:name="block-76294904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21A1B" w:rsidRDefault="00987096">
      <w:pPr>
        <w:spacing w:after="0" w:line="408" w:lineRule="auto"/>
        <w:ind w:left="120"/>
        <w:jc w:val="center"/>
      </w:pPr>
      <w:bookmarkStart w:id="1" w:name="c6077dab-9925-4774-bff8-633c408d96f7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21A1B" w:rsidRDefault="0098709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Исполнительный комитет Высокогорского района</w:t>
      </w:r>
      <w:r>
        <w:rPr>
          <w:sz w:val="28"/>
        </w:rPr>
        <w:br/>
      </w:r>
      <w:bookmarkStart w:id="2" w:name="788ae511-f951-4a39-a96d-32e07689f645"/>
      <w:r>
        <w:rPr>
          <w:rFonts w:ascii="Times New Roman" w:hAnsi="Times New Roman"/>
          <w:b/>
          <w:color w:val="000000"/>
          <w:sz w:val="28"/>
        </w:rPr>
        <w:t xml:space="preserve"> Республики Татарстан</w:t>
      </w:r>
      <w:bookmarkEnd w:id="2"/>
    </w:p>
    <w:p w:rsidR="00F21A1B" w:rsidRPr="006D33A9" w:rsidRDefault="00987096">
      <w:pPr>
        <w:spacing w:after="0" w:line="408" w:lineRule="auto"/>
        <w:ind w:left="120"/>
        <w:jc w:val="center"/>
      </w:pPr>
      <w:r w:rsidRPr="006D33A9">
        <w:rPr>
          <w:rFonts w:ascii="Times New Roman" w:hAnsi="Times New Roman"/>
          <w:b/>
          <w:color w:val="000000"/>
          <w:sz w:val="28"/>
        </w:rPr>
        <w:t xml:space="preserve">МБОУ "ВСОШ №4 им. Г. </w:t>
      </w:r>
      <w:proofErr w:type="spellStart"/>
      <w:r w:rsidRPr="006D33A9">
        <w:rPr>
          <w:rFonts w:ascii="Times New Roman" w:hAnsi="Times New Roman"/>
          <w:b/>
          <w:color w:val="000000"/>
          <w:sz w:val="28"/>
        </w:rPr>
        <w:t>Баруди</w:t>
      </w:r>
      <w:proofErr w:type="spellEnd"/>
      <w:r w:rsidRPr="006D33A9">
        <w:rPr>
          <w:rFonts w:ascii="Times New Roman" w:hAnsi="Times New Roman"/>
          <w:b/>
          <w:color w:val="000000"/>
          <w:sz w:val="28"/>
        </w:rPr>
        <w:t>"</w:t>
      </w:r>
    </w:p>
    <w:p w:rsidR="00F21A1B" w:rsidRPr="006D33A9" w:rsidRDefault="00F21A1B">
      <w:pPr>
        <w:spacing w:after="0"/>
        <w:ind w:left="120"/>
      </w:pPr>
    </w:p>
    <w:p w:rsidR="00F21A1B" w:rsidRPr="006D33A9" w:rsidRDefault="00F21A1B">
      <w:pPr>
        <w:spacing w:after="0"/>
        <w:ind w:left="120"/>
      </w:pPr>
    </w:p>
    <w:p w:rsidR="00F21A1B" w:rsidRPr="006D33A9" w:rsidRDefault="00F21A1B">
      <w:pPr>
        <w:spacing w:after="0"/>
        <w:ind w:left="120"/>
      </w:pPr>
    </w:p>
    <w:p w:rsidR="00F21A1B" w:rsidRPr="006D33A9" w:rsidRDefault="00F21A1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98709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98709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98709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98709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Ахметзянова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Э.М.</w:t>
            </w:r>
          </w:p>
          <w:p w:rsidR="004E6975" w:rsidRDefault="00D83C8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8709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"28" августа 2025г.</w:t>
            </w:r>
          </w:p>
          <w:p w:rsidR="00C53FFE" w:rsidRPr="0040209D" w:rsidRDefault="00D83C8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98709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98709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98709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98709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Камалова И.И.</w:t>
            </w:r>
          </w:p>
          <w:p w:rsidR="004E6975" w:rsidRDefault="00D83C8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8709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"28" августа 2025г.</w:t>
            </w:r>
          </w:p>
          <w:p w:rsidR="00C53FFE" w:rsidRPr="0040209D" w:rsidRDefault="00D83C8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98709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98709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98709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98709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Замалиева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Ф.Ю.</w:t>
            </w:r>
          </w:p>
          <w:p w:rsidR="000E6D86" w:rsidRDefault="0098709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"29" августа 2025 г.</w:t>
            </w:r>
          </w:p>
          <w:p w:rsidR="00C53FFE" w:rsidRPr="0040209D" w:rsidRDefault="00D83C8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21A1B" w:rsidRDefault="00F21A1B">
      <w:pPr>
        <w:spacing w:after="0"/>
        <w:ind w:left="120"/>
      </w:pPr>
    </w:p>
    <w:p w:rsidR="00F21A1B" w:rsidRDefault="00F21A1B">
      <w:pPr>
        <w:spacing w:after="0"/>
        <w:ind w:left="120"/>
      </w:pPr>
    </w:p>
    <w:p w:rsidR="00F21A1B" w:rsidRDefault="00F21A1B">
      <w:pPr>
        <w:spacing w:after="0"/>
        <w:ind w:left="120"/>
      </w:pPr>
    </w:p>
    <w:p w:rsidR="00F21A1B" w:rsidRDefault="00F21A1B">
      <w:pPr>
        <w:spacing w:after="0"/>
        <w:ind w:left="120"/>
      </w:pPr>
    </w:p>
    <w:p w:rsidR="00F21A1B" w:rsidRDefault="00F21A1B">
      <w:pPr>
        <w:spacing w:after="0"/>
        <w:ind w:left="120"/>
      </w:pPr>
    </w:p>
    <w:p w:rsidR="00F21A1B" w:rsidRPr="006D33A9" w:rsidRDefault="00987096">
      <w:pPr>
        <w:spacing w:after="0" w:line="408" w:lineRule="auto"/>
        <w:ind w:left="120"/>
        <w:jc w:val="center"/>
      </w:pPr>
      <w:r w:rsidRPr="006D33A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21A1B" w:rsidRPr="006D33A9" w:rsidRDefault="00987096">
      <w:pPr>
        <w:spacing w:after="0" w:line="408" w:lineRule="auto"/>
        <w:ind w:left="120"/>
        <w:jc w:val="center"/>
      </w:pPr>
      <w:r w:rsidRPr="006D33A9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D33A9">
        <w:rPr>
          <w:rFonts w:ascii="Times New Roman" w:hAnsi="Times New Roman"/>
          <w:color w:val="000000"/>
          <w:sz w:val="28"/>
        </w:rPr>
        <w:t xml:space="preserve"> 9402465)</w:t>
      </w:r>
    </w:p>
    <w:p w:rsidR="00F21A1B" w:rsidRPr="006D33A9" w:rsidRDefault="00F21A1B">
      <w:pPr>
        <w:spacing w:after="0"/>
        <w:ind w:left="120"/>
        <w:jc w:val="center"/>
      </w:pPr>
    </w:p>
    <w:p w:rsidR="00F21A1B" w:rsidRPr="006D33A9" w:rsidRDefault="00987096">
      <w:pPr>
        <w:spacing w:after="0" w:line="408" w:lineRule="auto"/>
        <w:ind w:left="120"/>
        <w:jc w:val="center"/>
      </w:pPr>
      <w:r w:rsidRPr="006D33A9">
        <w:rPr>
          <w:rFonts w:ascii="Times New Roman" w:hAnsi="Times New Roman"/>
          <w:b/>
          <w:color w:val="000000"/>
          <w:sz w:val="28"/>
        </w:rPr>
        <w:t>учебного предмета «Русский язык. Базовый уровень»</w:t>
      </w:r>
    </w:p>
    <w:p w:rsidR="00F21A1B" w:rsidRPr="006D33A9" w:rsidRDefault="00987096">
      <w:pPr>
        <w:spacing w:after="0" w:line="408" w:lineRule="auto"/>
        <w:ind w:left="120"/>
        <w:jc w:val="center"/>
      </w:pPr>
      <w:r w:rsidRPr="006D33A9"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F21A1B" w:rsidRPr="006D33A9" w:rsidRDefault="00F21A1B">
      <w:pPr>
        <w:spacing w:after="0"/>
        <w:ind w:left="120"/>
        <w:jc w:val="center"/>
      </w:pPr>
    </w:p>
    <w:p w:rsidR="00F21A1B" w:rsidRPr="006D33A9" w:rsidRDefault="00F21A1B">
      <w:pPr>
        <w:spacing w:after="0"/>
        <w:ind w:left="120"/>
        <w:jc w:val="center"/>
      </w:pPr>
    </w:p>
    <w:p w:rsidR="00F21A1B" w:rsidRPr="006D33A9" w:rsidRDefault="00F21A1B">
      <w:pPr>
        <w:spacing w:after="0"/>
        <w:ind w:left="120"/>
        <w:jc w:val="center"/>
      </w:pPr>
    </w:p>
    <w:p w:rsidR="00F21A1B" w:rsidRPr="006D33A9" w:rsidRDefault="00F21A1B">
      <w:pPr>
        <w:spacing w:after="0"/>
        <w:ind w:left="120"/>
        <w:jc w:val="center"/>
      </w:pPr>
    </w:p>
    <w:p w:rsidR="00D83C81" w:rsidRPr="006D33A9" w:rsidRDefault="00D83C81">
      <w:pPr>
        <w:spacing w:after="0"/>
        <w:ind w:left="120"/>
        <w:jc w:val="center"/>
      </w:pPr>
      <w:bookmarkStart w:id="3" w:name="_GoBack"/>
      <w:bookmarkEnd w:id="3"/>
    </w:p>
    <w:p w:rsidR="00F21A1B" w:rsidRPr="006D33A9" w:rsidRDefault="00F21A1B">
      <w:pPr>
        <w:spacing w:after="0"/>
        <w:ind w:left="120"/>
        <w:jc w:val="center"/>
      </w:pPr>
    </w:p>
    <w:p w:rsidR="00F21A1B" w:rsidRPr="006D33A9" w:rsidRDefault="00D83C81" w:rsidP="00D83C81">
      <w:pPr>
        <w:spacing w:after="0"/>
      </w:pPr>
      <w:bookmarkStart w:id="4" w:name="8777abab-62ad-4e6d-bb66-8ccfe85cfe1b"/>
      <w:r>
        <w:t xml:space="preserve">                                                               </w:t>
      </w:r>
      <w:r w:rsidR="00987096" w:rsidRPr="006D33A9">
        <w:rPr>
          <w:rFonts w:ascii="Times New Roman" w:hAnsi="Times New Roman"/>
          <w:b/>
          <w:color w:val="000000"/>
          <w:sz w:val="28"/>
        </w:rPr>
        <w:t>Высокая Гора, 2025</w:t>
      </w:r>
      <w:bookmarkEnd w:id="4"/>
      <w:r w:rsidR="00987096" w:rsidRPr="006D33A9">
        <w:rPr>
          <w:rFonts w:ascii="Times New Roman" w:hAnsi="Times New Roman"/>
          <w:b/>
          <w:color w:val="000000"/>
          <w:sz w:val="28"/>
        </w:rPr>
        <w:t xml:space="preserve"> </w:t>
      </w:r>
    </w:p>
    <w:p w:rsidR="00F21A1B" w:rsidRPr="006D33A9" w:rsidRDefault="00F21A1B">
      <w:pPr>
        <w:spacing w:after="0"/>
        <w:ind w:left="120"/>
      </w:pPr>
    </w:p>
    <w:p w:rsidR="00F21A1B" w:rsidRPr="006D33A9" w:rsidRDefault="00F21A1B">
      <w:pPr>
        <w:sectPr w:rsidR="00F21A1B" w:rsidRPr="006D33A9">
          <w:pgSz w:w="11906" w:h="16383"/>
          <w:pgMar w:top="1134" w:right="850" w:bottom="1134" w:left="1701" w:header="720" w:footer="720" w:gutter="0"/>
          <w:cols w:space="720"/>
        </w:sectPr>
      </w:pPr>
    </w:p>
    <w:p w:rsidR="00F21A1B" w:rsidRPr="006D33A9" w:rsidRDefault="00987096">
      <w:pPr>
        <w:spacing w:after="0" w:line="264" w:lineRule="auto"/>
        <w:ind w:left="120"/>
        <w:jc w:val="both"/>
      </w:pPr>
      <w:bookmarkStart w:id="5" w:name="block-76294908"/>
      <w:bookmarkEnd w:id="0"/>
      <w:r w:rsidRPr="006D33A9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21A1B" w:rsidRPr="006D33A9" w:rsidRDefault="00987096">
      <w:pPr>
        <w:spacing w:after="0" w:line="264" w:lineRule="auto"/>
        <w:ind w:firstLine="600"/>
        <w:jc w:val="both"/>
      </w:pPr>
      <w:proofErr w:type="gramStart"/>
      <w:r w:rsidRPr="006D33A9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F21A1B" w:rsidRPr="006D33A9" w:rsidRDefault="00987096">
      <w:pPr>
        <w:spacing w:after="0" w:line="264" w:lineRule="auto"/>
        <w:ind w:firstLine="600"/>
        <w:jc w:val="both"/>
      </w:pPr>
      <w:r w:rsidRPr="006D33A9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F21A1B" w:rsidRPr="006D33A9" w:rsidRDefault="00987096">
      <w:pPr>
        <w:spacing w:after="0" w:line="264" w:lineRule="auto"/>
        <w:ind w:firstLine="600"/>
        <w:jc w:val="both"/>
      </w:pPr>
      <w:r w:rsidRPr="006D33A9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F21A1B" w:rsidRPr="006D33A9" w:rsidRDefault="00987096">
      <w:pPr>
        <w:spacing w:after="0" w:line="264" w:lineRule="auto"/>
        <w:ind w:firstLine="600"/>
        <w:jc w:val="both"/>
      </w:pPr>
      <w:r w:rsidRPr="006D33A9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6D33A9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6D33A9">
        <w:rPr>
          <w:rFonts w:ascii="Times New Roman" w:hAnsi="Times New Roman"/>
          <w:color w:val="000000"/>
          <w:sz w:val="28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F21A1B" w:rsidRPr="006D33A9" w:rsidRDefault="00F21A1B">
      <w:pPr>
        <w:spacing w:after="0" w:line="264" w:lineRule="auto"/>
        <w:ind w:left="120"/>
        <w:jc w:val="both"/>
      </w:pPr>
    </w:p>
    <w:p w:rsidR="00F21A1B" w:rsidRPr="006D33A9" w:rsidRDefault="00987096">
      <w:pPr>
        <w:spacing w:after="0" w:line="264" w:lineRule="auto"/>
        <w:ind w:left="120"/>
        <w:jc w:val="both"/>
      </w:pPr>
      <w:r w:rsidRPr="006D33A9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F21A1B" w:rsidRPr="006D33A9" w:rsidRDefault="00F21A1B">
      <w:pPr>
        <w:spacing w:after="0" w:line="264" w:lineRule="auto"/>
        <w:ind w:left="120"/>
        <w:jc w:val="both"/>
      </w:pPr>
    </w:p>
    <w:p w:rsidR="00F21A1B" w:rsidRPr="006D33A9" w:rsidRDefault="00987096">
      <w:pPr>
        <w:spacing w:after="0" w:line="264" w:lineRule="auto"/>
        <w:ind w:firstLine="600"/>
        <w:jc w:val="both"/>
      </w:pPr>
      <w:r w:rsidRPr="006D33A9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F21A1B" w:rsidRPr="006D33A9" w:rsidRDefault="00987096">
      <w:pPr>
        <w:spacing w:after="0" w:line="264" w:lineRule="auto"/>
        <w:ind w:firstLine="600"/>
        <w:jc w:val="both"/>
      </w:pPr>
      <w:proofErr w:type="gramStart"/>
      <w:r w:rsidRPr="006D33A9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6D33A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6D33A9">
        <w:rPr>
          <w:rFonts w:ascii="Times New Roman" w:hAnsi="Times New Roman"/>
          <w:color w:val="000000"/>
          <w:sz w:val="28"/>
        </w:rPr>
        <w:t>ситуациях</w:t>
      </w:r>
      <w:proofErr w:type="gramEnd"/>
      <w:r w:rsidRPr="006D33A9">
        <w:rPr>
          <w:rFonts w:ascii="Times New Roman" w:hAnsi="Times New Roman"/>
          <w:color w:val="000000"/>
          <w:sz w:val="28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>
        <w:rPr>
          <w:rFonts w:ascii="Times New Roman" w:hAnsi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>
        <w:rPr>
          <w:rFonts w:ascii="Times New Roman" w:hAnsi="Times New Roman"/>
          <w:color w:val="000000"/>
          <w:sz w:val="28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>
        <w:rPr>
          <w:rFonts w:ascii="Times New Roman" w:hAnsi="Times New Roman"/>
          <w:color w:val="000000"/>
          <w:sz w:val="28"/>
        </w:rPr>
        <w:t>несплошной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текст, </w:t>
      </w:r>
      <w:proofErr w:type="spellStart"/>
      <w:r>
        <w:rPr>
          <w:rFonts w:ascii="Times New Roman" w:hAnsi="Times New Roman"/>
          <w:color w:val="000000"/>
          <w:sz w:val="28"/>
        </w:rPr>
        <w:t>инфографика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>
        <w:rPr>
          <w:rFonts w:ascii="Times New Roman" w:hAnsi="Times New Roman"/>
          <w:color w:val="000000"/>
          <w:sz w:val="28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F21A1B" w:rsidRDefault="00F21A1B">
      <w:pPr>
        <w:sectPr w:rsidR="00F21A1B">
          <w:pgSz w:w="11906" w:h="16383"/>
          <w:pgMar w:top="1134" w:right="850" w:bottom="1134" w:left="1701" w:header="720" w:footer="720" w:gutter="0"/>
          <w:cols w:space="720"/>
        </w:sectPr>
      </w:pPr>
    </w:p>
    <w:p w:rsidR="00F21A1B" w:rsidRDefault="00F21A1B">
      <w:pPr>
        <w:spacing w:after="0" w:line="264" w:lineRule="auto"/>
        <w:ind w:left="120"/>
        <w:jc w:val="both"/>
      </w:pPr>
      <w:bookmarkStart w:id="6" w:name="block-76294909"/>
      <w:bookmarkEnd w:id="5"/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Богатство и выразительность русского языка.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Лингвистика как наука о языке.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разделы лингвистики.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и речь.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Речь устная и письменная, монологическая и диалогическая, </w:t>
      </w:r>
      <w:proofErr w:type="spellStart"/>
      <w:r>
        <w:rPr>
          <w:rFonts w:ascii="Times New Roman" w:hAnsi="Times New Roman"/>
          <w:color w:val="000000"/>
          <w:sz w:val="28"/>
        </w:rPr>
        <w:t>полилог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Участие в диалоге на лингвистические темы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 и темы на основе жизненных наблюдений.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Речевые формулы приветствия, прощания, просьбы, благодарности.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</w:t>
      </w:r>
      <w:proofErr w:type="spellStart"/>
      <w:r>
        <w:rPr>
          <w:rFonts w:ascii="Times New Roman" w:hAnsi="Times New Roman"/>
          <w:color w:val="000000"/>
          <w:sz w:val="28"/>
        </w:rPr>
        <w:t>аудирования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gramStart"/>
      <w:r>
        <w:rPr>
          <w:rFonts w:ascii="Times New Roman" w:hAnsi="Times New Roman"/>
          <w:color w:val="000000"/>
          <w:sz w:val="28"/>
        </w:rPr>
        <w:t>выборочное</w:t>
      </w:r>
      <w:proofErr w:type="gramEnd"/>
      <w:r>
        <w:rPr>
          <w:rFonts w:ascii="Times New Roman" w:hAnsi="Times New Roman"/>
          <w:color w:val="000000"/>
          <w:sz w:val="28"/>
        </w:rPr>
        <w:t>, ознакомительное, детальное.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Текст и его основные признаки. Тема и главная мысль текста. </w:t>
      </w:r>
      <w:proofErr w:type="spellStart"/>
      <w:r>
        <w:rPr>
          <w:rFonts w:ascii="Times New Roman" w:hAnsi="Times New Roman"/>
          <w:color w:val="000000"/>
          <w:sz w:val="28"/>
        </w:rPr>
        <w:t>Микротема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текста. Ключевые слова.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как тип речи. Рассказ.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Смысловой анализ текста: его композиционных особенностей, </w:t>
      </w:r>
      <w:proofErr w:type="spellStart"/>
      <w:r>
        <w:rPr>
          <w:rFonts w:ascii="Times New Roman" w:hAnsi="Times New Roman"/>
          <w:color w:val="000000"/>
          <w:sz w:val="28"/>
        </w:rPr>
        <w:t>микротем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абзацев, способов и сре</w:t>
      </w:r>
      <w:proofErr w:type="gramStart"/>
      <w:r>
        <w:rPr>
          <w:rFonts w:ascii="Times New Roman" w:hAnsi="Times New Roman"/>
          <w:color w:val="000000"/>
          <w:sz w:val="28"/>
        </w:rPr>
        <w:t>дств св</w:t>
      </w:r>
      <w:proofErr w:type="gramEnd"/>
      <w:r>
        <w:rPr>
          <w:rFonts w:ascii="Times New Roman" w:hAnsi="Times New Roman"/>
          <w:color w:val="000000"/>
          <w:sz w:val="28"/>
        </w:rPr>
        <w:t>язи предложений в тексте; использование языковых средств выразительности (в рамках изученного).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текста: простой и сложный план текста.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Функциональные разновидности языка 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Фонетика и графика как разделы лингвистики.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 как единица языка. Смыслоразличительная роль звука.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гласных звуков.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согласных звуков.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Слог. Ударение. Свойства русского ударения.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Соотношение звуков и букв.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Фонетический анализ слова.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обозначения</w:t>
      </w:r>
      <w:proofErr w:type="gramStart"/>
      <w:r>
        <w:rPr>
          <w:rFonts w:ascii="Times New Roman" w:hAnsi="Times New Roman"/>
          <w:color w:val="000000"/>
          <w:sz w:val="28"/>
        </w:rPr>
        <w:t xml:space="preserve"> ,</w:t>
      </w:r>
      <w:proofErr w:type="gramEnd"/>
      <w:r>
        <w:rPr>
          <w:rFonts w:ascii="Times New Roman" w:hAnsi="Times New Roman"/>
          <w:color w:val="000000"/>
          <w:sz w:val="28"/>
        </w:rPr>
        <w:t xml:space="preserve"> мягкости согласных.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выразительные средства фонетики.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Прописные и строчные буквы.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Интонация, её функции. Основные элементы интонации.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Орфография как раздел лингвистики.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«орфограмма». Буквенные и небуквенные орфограммы.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proofErr w:type="gramStart"/>
      <w:r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ъ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>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Лексикология как раздел лингвистики.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Синонимы. Антонимы. Омонимы. Паронимы.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Лексический анализ слов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b/>
          <w:color w:val="000000"/>
          <w:sz w:val="28"/>
        </w:rPr>
        <w:t>. Орфография</w:t>
      </w:r>
    </w:p>
    <w:p w:rsidR="00F21A1B" w:rsidRDefault="0098709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как раздел лингвистики.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Морфемный анализ слов.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корней с безударными проверяемыми, непроверяемыми гласными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корней с проверяемыми, непроверяемыми, непроизносимыми согласными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ё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после шипящих в </w:t>
      </w:r>
      <w:proofErr w:type="gramStart"/>
      <w:r>
        <w:rPr>
          <w:rFonts w:ascii="Times New Roman" w:hAnsi="Times New Roman"/>
          <w:color w:val="000000"/>
          <w:sz w:val="28"/>
        </w:rPr>
        <w:t>корне слова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proofErr w:type="gramStart"/>
      <w:r>
        <w:rPr>
          <w:rFonts w:ascii="Times New Roman" w:hAnsi="Times New Roman"/>
          <w:b/>
          <w:color w:val="000000"/>
          <w:sz w:val="28"/>
        </w:rPr>
        <w:t>-з</w:t>
      </w:r>
      <w:proofErr w:type="gramEnd"/>
      <w:r>
        <w:rPr>
          <w:rFonts w:ascii="Times New Roman" w:hAnsi="Times New Roman"/>
          <w:color w:val="000000"/>
          <w:sz w:val="28"/>
        </w:rPr>
        <w:t xml:space="preserve"> (-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>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ы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после приставок.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ы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>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слова (в рамках изученного).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Морфология как раздел грамматики. Грамматическое значение слова.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Род, число, падеж имени существительного.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общего рода.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собственных имён существительных.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на конце имён существительных после шипящих.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безударных окончаний имён существительных.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b/>
          <w:color w:val="000000"/>
          <w:sz w:val="28"/>
        </w:rPr>
        <w:t>ё</w:t>
      </w:r>
      <w:r>
        <w:rPr>
          <w:rFonts w:ascii="Times New Roman" w:hAnsi="Times New Roman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 имён существительных.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proofErr w:type="gramStart"/>
      <w:r>
        <w:rPr>
          <w:rFonts w:ascii="Times New Roman" w:hAnsi="Times New Roman"/>
          <w:b/>
          <w:color w:val="000000"/>
          <w:sz w:val="28"/>
        </w:rPr>
        <w:t>-ч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ик- </w:t>
      </w: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щик</w:t>
      </w:r>
      <w:proofErr w:type="spellEnd"/>
      <w:r>
        <w:rPr>
          <w:rFonts w:ascii="Times New Roman" w:hAnsi="Times New Roman"/>
          <w:b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; -</w:t>
      </w:r>
      <w:proofErr w:type="spellStart"/>
      <w:r>
        <w:rPr>
          <w:rFonts w:ascii="Times New Roman" w:hAnsi="Times New Roman"/>
          <w:b/>
          <w:color w:val="000000"/>
          <w:sz w:val="28"/>
        </w:rPr>
        <w:t>ек</w:t>
      </w:r>
      <w:proofErr w:type="spellEnd"/>
      <w:r>
        <w:rPr>
          <w:rFonts w:ascii="Times New Roman" w:hAnsi="Times New Roman"/>
          <w:b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ик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- </w:t>
      </w:r>
      <w:r>
        <w:rPr>
          <w:rFonts w:ascii="Times New Roman" w:hAnsi="Times New Roman"/>
          <w:color w:val="000000"/>
          <w:sz w:val="28"/>
        </w:rPr>
        <w:t>(-</w:t>
      </w:r>
      <w:r>
        <w:rPr>
          <w:rFonts w:ascii="Times New Roman" w:hAnsi="Times New Roman"/>
          <w:b/>
          <w:color w:val="000000"/>
          <w:sz w:val="28"/>
        </w:rPr>
        <w:t>чик-</w:t>
      </w:r>
      <w:r>
        <w:rPr>
          <w:rFonts w:ascii="Times New Roman" w:hAnsi="Times New Roman"/>
          <w:color w:val="000000"/>
          <w:sz w:val="28"/>
        </w:rPr>
        <w:t>) имён существительных.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: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>л</w:t>
      </w:r>
      <w:proofErr w:type="gramEnd"/>
      <w:r>
        <w:rPr>
          <w:rFonts w:ascii="Times New Roman" w:hAnsi="Times New Roman"/>
          <w:b/>
          <w:color w:val="000000"/>
          <w:sz w:val="28"/>
        </w:rPr>
        <w:t>аг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лож</w:t>
      </w:r>
      <w:r>
        <w:rPr>
          <w:rFonts w:ascii="Times New Roman" w:hAnsi="Times New Roman"/>
          <w:color w:val="000000"/>
          <w:sz w:val="28"/>
        </w:rPr>
        <w:t>-; -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</w:t>
      </w:r>
      <w:proofErr w:type="spellEnd"/>
      <w:r>
        <w:rPr>
          <w:rFonts w:ascii="Times New Roman" w:hAnsi="Times New Roman"/>
          <w:color w:val="000000"/>
          <w:sz w:val="28"/>
        </w:rPr>
        <w:t>- – -</w:t>
      </w:r>
      <w:proofErr w:type="spellStart"/>
      <w:r>
        <w:rPr>
          <w:rFonts w:ascii="Times New Roman" w:hAnsi="Times New Roman"/>
          <w:b/>
          <w:color w:val="000000"/>
          <w:sz w:val="28"/>
        </w:rPr>
        <w:t>ращ</w:t>
      </w:r>
      <w:proofErr w:type="spellEnd"/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рос</w:t>
      </w:r>
      <w:r>
        <w:rPr>
          <w:rFonts w:ascii="Times New Roman" w:hAnsi="Times New Roman"/>
          <w:color w:val="000000"/>
          <w:sz w:val="28"/>
        </w:rPr>
        <w:t>-; -</w:t>
      </w:r>
      <w:proofErr w:type="spellStart"/>
      <w:r>
        <w:rPr>
          <w:rFonts w:ascii="Times New Roman" w:hAnsi="Times New Roman"/>
          <w:b/>
          <w:color w:val="000000"/>
          <w:sz w:val="28"/>
        </w:rPr>
        <w:t>гар</w:t>
      </w:r>
      <w:proofErr w:type="spellEnd"/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гор</w:t>
      </w:r>
      <w:r>
        <w:rPr>
          <w:rFonts w:ascii="Times New Roman" w:hAnsi="Times New Roman"/>
          <w:color w:val="000000"/>
          <w:sz w:val="28"/>
        </w:rPr>
        <w:t>-, -</w:t>
      </w:r>
      <w:proofErr w:type="spellStart"/>
      <w:r>
        <w:rPr>
          <w:rFonts w:ascii="Times New Roman" w:hAnsi="Times New Roman"/>
          <w:b/>
          <w:color w:val="000000"/>
          <w:sz w:val="28"/>
        </w:rPr>
        <w:t>зар</w:t>
      </w:r>
      <w:proofErr w:type="spellEnd"/>
      <w:r>
        <w:rPr>
          <w:rFonts w:ascii="Times New Roman" w:hAnsi="Times New Roman"/>
          <w:color w:val="000000"/>
          <w:sz w:val="28"/>
        </w:rPr>
        <w:t>- – -</w:t>
      </w:r>
      <w:proofErr w:type="spellStart"/>
      <w:r>
        <w:rPr>
          <w:rFonts w:ascii="Times New Roman" w:hAnsi="Times New Roman"/>
          <w:b/>
          <w:color w:val="000000"/>
          <w:sz w:val="28"/>
        </w:rPr>
        <w:t>зор</w:t>
      </w:r>
      <w:proofErr w:type="spellEnd"/>
      <w:r>
        <w:rPr>
          <w:rFonts w:ascii="Times New Roman" w:hAnsi="Times New Roman"/>
          <w:color w:val="000000"/>
          <w:sz w:val="28"/>
        </w:rPr>
        <w:t>-;</w:t>
      </w:r>
      <w:r>
        <w:rPr>
          <w:rFonts w:ascii="Times New Roman" w:hAnsi="Times New Roman"/>
          <w:b/>
          <w:color w:val="000000"/>
          <w:sz w:val="28"/>
        </w:rPr>
        <w:t xml:space="preserve"> -клан-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-клон-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-скак-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b/>
          <w:color w:val="000000"/>
          <w:sz w:val="28"/>
        </w:rPr>
        <w:t>скоч</w:t>
      </w:r>
      <w:proofErr w:type="spellEnd"/>
      <w:r>
        <w:rPr>
          <w:rFonts w:ascii="Times New Roman" w:hAnsi="Times New Roman"/>
          <w:b/>
          <w:color w:val="000000"/>
          <w:sz w:val="28"/>
        </w:rPr>
        <w:t>-.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существительными.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Орфографический анализ имён существительных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полные и краткие, их синтаксические функции.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Морфологический анализ имён прилагательных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безударных окончаний имён прилагательных.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 имён прилагательных.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 xml:space="preserve">не </w:t>
      </w:r>
      <w:r>
        <w:rPr>
          <w:rFonts w:ascii="Times New Roman" w:hAnsi="Times New Roman"/>
          <w:color w:val="000000"/>
          <w:sz w:val="28"/>
        </w:rPr>
        <w:t>с именами прилагательными.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Орфографический анализ имён прилагательных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Глагол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Глаголы совершенного и несовершенного вида, возвратные и невозвратные.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Спряжение глагола.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Морфологический анализ глаголов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и: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б</w:t>
      </w:r>
      <w:proofErr w:type="gramEnd"/>
      <w:r>
        <w:rPr>
          <w:rFonts w:ascii="Times New Roman" w:hAnsi="Times New Roman"/>
          <w:b/>
          <w:color w:val="000000"/>
          <w:sz w:val="28"/>
        </w:rPr>
        <w:t>ер</w:t>
      </w:r>
      <w:proofErr w:type="spellEnd"/>
      <w:r>
        <w:rPr>
          <w:rFonts w:ascii="Times New Roman" w:hAnsi="Times New Roman"/>
          <w:color w:val="000000"/>
          <w:sz w:val="28"/>
        </w:rPr>
        <w:t>- – -</w:t>
      </w:r>
      <w:proofErr w:type="spellStart"/>
      <w:r>
        <w:rPr>
          <w:rFonts w:ascii="Times New Roman" w:hAnsi="Times New Roman"/>
          <w:b/>
          <w:color w:val="000000"/>
          <w:sz w:val="28"/>
        </w:rPr>
        <w:t>бир</w:t>
      </w:r>
      <w:proofErr w:type="spellEnd"/>
      <w:r>
        <w:rPr>
          <w:rFonts w:ascii="Times New Roman" w:hAnsi="Times New Roman"/>
          <w:color w:val="000000"/>
          <w:sz w:val="28"/>
        </w:rPr>
        <w:t>-, -</w:t>
      </w:r>
      <w:proofErr w:type="spellStart"/>
      <w:r>
        <w:rPr>
          <w:rFonts w:ascii="Times New Roman" w:hAnsi="Times New Roman"/>
          <w:b/>
          <w:color w:val="000000"/>
          <w:sz w:val="28"/>
        </w:rPr>
        <w:t>блест</w:t>
      </w:r>
      <w:proofErr w:type="spellEnd"/>
      <w:r>
        <w:rPr>
          <w:rFonts w:ascii="Times New Roman" w:hAnsi="Times New Roman"/>
          <w:color w:val="000000"/>
          <w:sz w:val="28"/>
        </w:rPr>
        <w:t>- – -</w:t>
      </w:r>
      <w:proofErr w:type="spellStart"/>
      <w:r>
        <w:rPr>
          <w:rFonts w:ascii="Times New Roman" w:hAnsi="Times New Roman"/>
          <w:b/>
          <w:color w:val="000000"/>
          <w:sz w:val="28"/>
        </w:rPr>
        <w:t>блист</w:t>
      </w:r>
      <w:proofErr w:type="spellEnd"/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дер</w:t>
      </w:r>
      <w:r>
        <w:rPr>
          <w:rFonts w:ascii="Times New Roman" w:hAnsi="Times New Roman"/>
          <w:color w:val="000000"/>
          <w:sz w:val="28"/>
        </w:rPr>
        <w:t>- – -</w:t>
      </w:r>
      <w:proofErr w:type="spellStart"/>
      <w:r>
        <w:rPr>
          <w:rFonts w:ascii="Times New Roman" w:hAnsi="Times New Roman"/>
          <w:b/>
          <w:color w:val="000000"/>
          <w:sz w:val="28"/>
        </w:rPr>
        <w:t>дир</w:t>
      </w:r>
      <w:proofErr w:type="spellEnd"/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жег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жиг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мер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мир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пер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пир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стел</w:t>
      </w:r>
      <w:r>
        <w:rPr>
          <w:rFonts w:ascii="Times New Roman" w:hAnsi="Times New Roman"/>
          <w:color w:val="000000"/>
          <w:sz w:val="28"/>
        </w:rPr>
        <w:t>- – -</w:t>
      </w:r>
      <w:proofErr w:type="spellStart"/>
      <w:r>
        <w:rPr>
          <w:rFonts w:ascii="Times New Roman" w:hAnsi="Times New Roman"/>
          <w:b/>
          <w:color w:val="000000"/>
          <w:sz w:val="28"/>
        </w:rPr>
        <w:t>стил</w:t>
      </w:r>
      <w:proofErr w:type="spellEnd"/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тер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тир</w:t>
      </w:r>
      <w:r>
        <w:rPr>
          <w:rFonts w:ascii="Times New Roman" w:hAnsi="Times New Roman"/>
          <w:color w:val="000000"/>
          <w:sz w:val="28"/>
        </w:rPr>
        <w:t>-.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proofErr w:type="gramStart"/>
      <w:r>
        <w:rPr>
          <w:rFonts w:ascii="Times New Roman" w:hAnsi="Times New Roman"/>
          <w:b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т</w:t>
      </w:r>
      <w:proofErr w:type="gramEnd"/>
      <w:r>
        <w:rPr>
          <w:rFonts w:ascii="Times New Roman" w:hAnsi="Times New Roman"/>
          <w:b/>
          <w:color w:val="000000"/>
          <w:sz w:val="28"/>
        </w:rPr>
        <w:t>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ться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глаголах, суффиксов </w:t>
      </w:r>
      <w:r>
        <w:rPr>
          <w:rFonts w:ascii="Times New Roman" w:hAnsi="Times New Roman"/>
          <w:b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ова</w:t>
      </w:r>
      <w:proofErr w:type="spellEnd"/>
      <w:r>
        <w:rPr>
          <w:rFonts w:ascii="Times New Roman" w:hAnsi="Times New Roman"/>
          <w:color w:val="000000"/>
          <w:sz w:val="28"/>
        </w:rPr>
        <w:t>- –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b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ыва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- </w:t>
      </w: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-ива-</w:t>
      </w:r>
      <w:r>
        <w:rPr>
          <w:rFonts w:ascii="Times New Roman" w:hAnsi="Times New Roman"/>
          <w:color w:val="000000"/>
          <w:sz w:val="28"/>
        </w:rPr>
        <w:t>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безударных личных окончаний глагола.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гласной перед суффиксом </w:t>
      </w:r>
      <w:proofErr w:type="gramStart"/>
      <w:r>
        <w:rPr>
          <w:rFonts w:ascii="Times New Roman" w:hAnsi="Times New Roman"/>
          <w:b/>
          <w:color w:val="000000"/>
          <w:sz w:val="28"/>
        </w:rPr>
        <w:t>-л</w:t>
      </w:r>
      <w:proofErr w:type="gramEnd"/>
      <w:r>
        <w:rPr>
          <w:rFonts w:ascii="Times New Roman" w:hAnsi="Times New Roman"/>
          <w:b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 xml:space="preserve"> в формах прошедшего времени глагола.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Орфографический анализ глаголов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анализ словосочетания.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Тире между подлежащим и сказуемым.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>
        <w:rPr>
          <w:rFonts w:ascii="Times New Roman" w:hAnsi="Times New Roman"/>
          <w:color w:val="000000"/>
          <w:sz w:val="28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Предложения с однородными членами (без союзов, с одиночным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),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Предложения с обобщающим словом при однородных членах.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),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>).</w:t>
      </w:r>
      <w:proofErr w:type="gramEnd"/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>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прямой речью.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Пунктуационное оформление предложений с прямой речью.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Пунктуационное оформление диалога на письме.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Пунктуация как раздел лингвистики.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Пунктуационный анализ предложения (в рамках изученного).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литературном языке.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Смысловой анализ текста: его композиционных особенностей, </w:t>
      </w:r>
      <w:proofErr w:type="spellStart"/>
      <w:r>
        <w:rPr>
          <w:rFonts w:ascii="Times New Roman" w:hAnsi="Times New Roman"/>
          <w:color w:val="000000"/>
          <w:sz w:val="28"/>
        </w:rPr>
        <w:t>микротем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абзацев, способов и сре</w:t>
      </w:r>
      <w:proofErr w:type="gramStart"/>
      <w:r>
        <w:rPr>
          <w:rFonts w:ascii="Times New Roman" w:hAnsi="Times New Roman"/>
          <w:color w:val="000000"/>
          <w:sz w:val="28"/>
        </w:rPr>
        <w:t>дств св</w:t>
      </w:r>
      <w:proofErr w:type="gramEnd"/>
      <w:r>
        <w:rPr>
          <w:rFonts w:ascii="Times New Roman" w:hAnsi="Times New Roman"/>
          <w:color w:val="000000"/>
          <w:sz w:val="28"/>
        </w:rPr>
        <w:t>язи предложений в тексте; использование языковых средств выразительности (в рамках изученного).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как тип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внешности человека.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помещения.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природы.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местности.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действий.</w:t>
      </w: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Лексический анализ слов.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Фразеологизмы. Их признаки и значение.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лексических сре</w:t>
      </w:r>
      <w:proofErr w:type="gramStart"/>
      <w:r>
        <w:rPr>
          <w:rFonts w:ascii="Times New Roman" w:hAnsi="Times New Roman"/>
          <w:color w:val="000000"/>
          <w:sz w:val="28"/>
        </w:rPr>
        <w:t>дств в с</w:t>
      </w:r>
      <w:proofErr w:type="gramEnd"/>
      <w:r>
        <w:rPr>
          <w:rFonts w:ascii="Times New Roman" w:hAnsi="Times New Roman"/>
          <w:color w:val="000000"/>
          <w:sz w:val="28"/>
        </w:rPr>
        <w:t>оответствии с ситуацией общения.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Эпитеты, метафоры, олицетворения.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Лексические словари.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Формообразующие и словообразующие морфемы.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Производящая основа.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>
        <w:rPr>
          <w:rFonts w:ascii="Times New Roman" w:hAnsi="Times New Roman"/>
          <w:color w:val="000000"/>
          <w:sz w:val="28"/>
        </w:rPr>
        <w:t>бессуффиксный</w:t>
      </w:r>
      <w:proofErr w:type="spellEnd"/>
      <w:r>
        <w:rPr>
          <w:rFonts w:ascii="Times New Roman" w:hAnsi="Times New Roman"/>
          <w:color w:val="000000"/>
          <w:sz w:val="28"/>
        </w:rPr>
        <w:t>, сложение, переход из одной части речи в другую).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об этимологии (общее представление).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Морфемный и словообразовательный анализ слов.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сложных и сложносокращённых слов.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корня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к</w:t>
      </w:r>
      <w:proofErr w:type="gramEnd"/>
      <w:r>
        <w:rPr>
          <w:rFonts w:ascii="Times New Roman" w:hAnsi="Times New Roman"/>
          <w:b/>
          <w:color w:val="000000"/>
          <w:sz w:val="28"/>
        </w:rPr>
        <w:t>ас</w:t>
      </w:r>
      <w:proofErr w:type="spellEnd"/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кос</w:t>
      </w:r>
      <w:r>
        <w:rPr>
          <w:rFonts w:ascii="Times New Roman" w:hAnsi="Times New Roman"/>
          <w:color w:val="000000"/>
          <w:sz w:val="28"/>
        </w:rPr>
        <w:t xml:space="preserve">- с чередованием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color w:val="000000"/>
          <w:sz w:val="28"/>
        </w:rPr>
        <w:t>пре</w:t>
      </w:r>
      <w:r>
        <w:rPr>
          <w:rFonts w:ascii="Times New Roman" w:hAnsi="Times New Roman"/>
          <w:color w:val="000000"/>
          <w:sz w:val="28"/>
        </w:rPr>
        <w:t xml:space="preserve">- и </w:t>
      </w:r>
      <w:r>
        <w:rPr>
          <w:rFonts w:ascii="Times New Roman" w:hAnsi="Times New Roman"/>
          <w:b/>
          <w:color w:val="000000"/>
          <w:sz w:val="28"/>
        </w:rPr>
        <w:t>при</w:t>
      </w:r>
      <w:r>
        <w:rPr>
          <w:rFonts w:ascii="Times New Roman" w:hAnsi="Times New Roman"/>
          <w:color w:val="000000"/>
          <w:sz w:val="28"/>
        </w:rPr>
        <w:t>-.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Орфографический анализ слов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словообразования.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словоизменения имён существительных.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слитного и дефисного написания </w:t>
      </w:r>
      <w:r>
        <w:rPr>
          <w:rFonts w:ascii="Times New Roman" w:hAnsi="Times New Roman"/>
          <w:b/>
          <w:color w:val="000000"/>
          <w:sz w:val="28"/>
        </w:rPr>
        <w:t>пол</w:t>
      </w:r>
      <w:r>
        <w:rPr>
          <w:rFonts w:ascii="Times New Roman" w:hAnsi="Times New Roman"/>
          <w:color w:val="000000"/>
          <w:sz w:val="28"/>
        </w:rPr>
        <w:t xml:space="preserve">- и </w:t>
      </w:r>
      <w:r>
        <w:rPr>
          <w:rFonts w:ascii="Times New Roman" w:hAnsi="Times New Roman"/>
          <w:b/>
          <w:color w:val="000000"/>
          <w:sz w:val="28"/>
        </w:rPr>
        <w:t>пол</w:t>
      </w:r>
      <w:proofErr w:type="gramStart"/>
      <w:r>
        <w:rPr>
          <w:rFonts w:ascii="Times New Roman" w:hAnsi="Times New Roman"/>
          <w:b/>
          <w:color w:val="000000"/>
          <w:sz w:val="28"/>
        </w:rPr>
        <w:t>у</w:t>
      </w:r>
      <w:r>
        <w:rPr>
          <w:rFonts w:ascii="Times New Roman" w:hAnsi="Times New Roman"/>
          <w:color w:val="000000"/>
          <w:sz w:val="28"/>
        </w:rPr>
        <w:t>-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 словами.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Орфографический анализ имён существительных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Качественные, относительные и притяжательные имена прилагательные.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Степени сравнения качественных имён прилагательных.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Словообразование имён прилагательных.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имён прилагательных.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нн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именах прилагательных.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>к</w:t>
      </w:r>
      <w:proofErr w:type="gramEnd"/>
      <w:r>
        <w:rPr>
          <w:rFonts w:ascii="Times New Roman" w:hAnsi="Times New Roman"/>
          <w:color w:val="000000"/>
          <w:sz w:val="28"/>
        </w:rPr>
        <w:t>- и -</w:t>
      </w:r>
      <w:proofErr w:type="spellStart"/>
      <w:r>
        <w:rPr>
          <w:rFonts w:ascii="Times New Roman" w:hAnsi="Times New Roman"/>
          <w:b/>
          <w:color w:val="000000"/>
          <w:sz w:val="28"/>
        </w:rPr>
        <w:t>ск</w:t>
      </w:r>
      <w:proofErr w:type="spellEnd"/>
      <w:r>
        <w:rPr>
          <w:rFonts w:ascii="Times New Roman" w:hAnsi="Times New Roman"/>
          <w:color w:val="000000"/>
          <w:sz w:val="28"/>
        </w:rPr>
        <w:t>- имён прилагательных.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сложных имён прилагательных.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имени прилагательного (в рамках изученного).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числительное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Словообразование имён числительных.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количественных и порядковых имён числительных.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образование форм имён числительных.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употребление собирательных имён числительных.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имён числительных.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правописания имён числительных: написание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Орфографический анализ имён числительных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Местоимение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местоимений.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Словообразование местоимений.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местоимений.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правописания местоимений: правописание местоимений с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>; слитное, раздельное и дефисное написание местоимений.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Орфографический анализ местоимений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Глагол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Переходные и непереходные глаголы.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Разноспрягаемые глаголы.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Безличные глаголы. Использование личных глаголов в безличном значении.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Изъявительное, условное и повелительное наклонения глагола.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ударения в глагольных формах (в рамках изученного).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словоизменения глаголов.</w:t>
      </w:r>
    </w:p>
    <w:p w:rsidR="00F21A1B" w:rsidRDefault="00987096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Видо</w:t>
      </w:r>
      <w:proofErr w:type="spellEnd"/>
      <w:r>
        <w:rPr>
          <w:rFonts w:ascii="Times New Roman" w:hAnsi="Times New Roman"/>
          <w:color w:val="000000"/>
          <w:sz w:val="28"/>
        </w:rPr>
        <w:t>-временная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соотнесённость глагольных форм в тексте.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глаголов.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Орфографический анализ глаголов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текста. Абзац.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и средства связи предложений в тексте (обобщение).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Рассуждение как функционально-смысловой тип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Структурные особенности текста-рассуждения.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Смысловой анализ текста: его композиционных особенностей, </w:t>
      </w:r>
      <w:proofErr w:type="spellStart"/>
      <w:r>
        <w:rPr>
          <w:rFonts w:ascii="Times New Roman" w:hAnsi="Times New Roman"/>
          <w:color w:val="000000"/>
          <w:sz w:val="28"/>
        </w:rPr>
        <w:t>микротем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абзацев, способов и сре</w:t>
      </w:r>
      <w:proofErr w:type="gramStart"/>
      <w:r>
        <w:rPr>
          <w:rFonts w:ascii="Times New Roman" w:hAnsi="Times New Roman"/>
          <w:color w:val="000000"/>
          <w:sz w:val="28"/>
        </w:rPr>
        <w:t>дств св</w:t>
      </w:r>
      <w:proofErr w:type="gramEnd"/>
      <w:r>
        <w:rPr>
          <w:rFonts w:ascii="Times New Roman" w:hAnsi="Times New Roman"/>
          <w:color w:val="000000"/>
          <w:sz w:val="28"/>
        </w:rPr>
        <w:t>язи предложений в тексте; использование языковых средств выразительности (в рамках изученного).</w:t>
      </w: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Публицистический стиль. Сфера употребления, функции, языковые особенности.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публицистического стиля (репортаж, заметка, интервью).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Морфология как раздел науки о языке (обобщение).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Причастие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Причастный оборот. Знаки препинания в предложениях с причастным оборотом.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Действительные и страдательные причастия.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Полные и краткие формы страдательных причастий.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hAnsi="Times New Roman"/>
          <w:b/>
          <w:color w:val="000000"/>
          <w:sz w:val="28"/>
        </w:rPr>
        <w:t>висящий — висячий, горящий — горячий</w:t>
      </w:r>
      <w:r>
        <w:rPr>
          <w:rFonts w:ascii="Times New Roman" w:hAnsi="Times New Roman"/>
          <w:color w:val="000000"/>
          <w:sz w:val="28"/>
        </w:rPr>
        <w:t>). Ударение в некоторых формах причастий.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причастий.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гласных в суффиксах причастий. Правописание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нн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Орфографический анализ причастий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Синтаксический и пунктуационный анализ предложений с причастным оборотом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Деепричастие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Деепричастия как особая группа слов</w:t>
      </w:r>
      <w:proofErr w:type="gramStart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ф</w:t>
      </w:r>
      <w:proofErr w:type="gramEnd"/>
      <w:r>
        <w:rPr>
          <w:rFonts w:ascii="Times New Roman" w:hAnsi="Times New Roman"/>
          <w:color w:val="000000"/>
          <w:sz w:val="28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деепричастий.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Орфографический анализ деепричастий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Наречие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Разряды наречий по значению. </w:t>
      </w:r>
      <w:proofErr w:type="gramStart"/>
      <w:r>
        <w:rPr>
          <w:rFonts w:ascii="Times New Roman" w:hAnsi="Times New Roman"/>
          <w:color w:val="000000"/>
          <w:sz w:val="28"/>
        </w:rPr>
        <w:t>Простая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Словообразование наречий.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наречий.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наречиями;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нн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наречиях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>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(-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>); правописание суффиксов -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color w:val="000000"/>
          <w:sz w:val="28"/>
        </w:rPr>
        <w:t>из-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до-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с-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в-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на-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за-</w:t>
      </w:r>
      <w:r>
        <w:rPr>
          <w:rFonts w:ascii="Times New Roman" w:hAnsi="Times New Roman"/>
          <w:color w:val="000000"/>
          <w:sz w:val="28"/>
        </w:rPr>
        <w:t xml:space="preserve">; употребление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Орфографический анализ наречий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Вопрос о словах категории состояния в системе частей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Общая характеристика служебных частей речи. Отличие самостоятельных частей речи </w:t>
      </w:r>
      <w:proofErr w:type="gramStart"/>
      <w:r>
        <w:rPr>
          <w:rFonts w:ascii="Times New Roman" w:hAnsi="Times New Roman"/>
          <w:color w:val="000000"/>
          <w:sz w:val="28"/>
        </w:rPr>
        <w:t>от</w:t>
      </w:r>
      <w:proofErr w:type="gramEnd"/>
      <w:r>
        <w:rPr>
          <w:rFonts w:ascii="Times New Roman" w:hAnsi="Times New Roman"/>
          <w:color w:val="000000"/>
          <w:sz w:val="28"/>
        </w:rPr>
        <w:t xml:space="preserve"> служебных.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Предлог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Морфологический анализ предлогов.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>
        <w:rPr>
          <w:rFonts w:ascii="Times New Roman" w:hAnsi="Times New Roman"/>
          <w:b/>
          <w:color w:val="000000"/>
          <w:sz w:val="28"/>
        </w:rPr>
        <w:t>из</w:t>
      </w:r>
      <w:proofErr w:type="gramEnd"/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на</w:t>
      </w:r>
      <w:r>
        <w:rPr>
          <w:rFonts w:ascii="Times New Roman" w:hAnsi="Times New Roman"/>
          <w:color w:val="000000"/>
          <w:sz w:val="28"/>
        </w:rPr>
        <w:t xml:space="preserve">. Правильное образование предложно-падежных форм с предлогами </w:t>
      </w:r>
      <w:proofErr w:type="gramStart"/>
      <w:r>
        <w:rPr>
          <w:rFonts w:ascii="Times New Roman" w:hAnsi="Times New Roman"/>
          <w:b/>
          <w:color w:val="000000"/>
          <w:sz w:val="28"/>
        </w:rPr>
        <w:t>по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благодаря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согласно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вопреки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наперерез</w:t>
      </w:r>
      <w:r>
        <w:rPr>
          <w:rFonts w:ascii="Times New Roman" w:hAnsi="Times New Roman"/>
          <w:color w:val="000000"/>
          <w:sz w:val="28"/>
        </w:rPr>
        <w:t>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производных предлогов.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Союз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союзов.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союзов.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, связывающим однородные члены и части сложного предложения.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Частица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частиц.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Смысловые различия частиц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 xml:space="preserve">. Использование частиц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 xml:space="preserve"> в письменной речи. Различение приставки </w:t>
      </w:r>
      <w:proofErr w:type="spellStart"/>
      <w:r>
        <w:rPr>
          <w:rFonts w:ascii="Times New Roman" w:hAnsi="Times New Roman"/>
          <w:b/>
          <w:color w:val="000000"/>
          <w:sz w:val="28"/>
        </w:rPr>
        <w:t>н</w:t>
      </w:r>
      <w:proofErr w:type="gramStart"/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>-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и частицы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.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разными частями речи (обобщение). Правописание частиц </w:t>
      </w:r>
      <w:proofErr w:type="gramStart"/>
      <w:r>
        <w:rPr>
          <w:rFonts w:ascii="Times New Roman" w:hAnsi="Times New Roman"/>
          <w:b/>
          <w:color w:val="000000"/>
          <w:sz w:val="28"/>
        </w:rPr>
        <w:t>бы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ли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же</w:t>
      </w:r>
      <w:r>
        <w:rPr>
          <w:rFonts w:ascii="Times New Roman" w:hAnsi="Times New Roman"/>
          <w:color w:val="000000"/>
          <w:sz w:val="28"/>
        </w:rPr>
        <w:t xml:space="preserve"> с другими словами. Дефисное написание частиц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>т</w:t>
      </w:r>
      <w:proofErr w:type="gramEnd"/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b/>
          <w:color w:val="000000"/>
          <w:sz w:val="28"/>
        </w:rPr>
        <w:t>таки</w:t>
      </w:r>
      <w:r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b/>
          <w:color w:val="000000"/>
          <w:sz w:val="28"/>
        </w:rPr>
        <w:t>ка</w:t>
      </w:r>
      <w:r>
        <w:rPr>
          <w:rFonts w:ascii="Times New Roman" w:hAnsi="Times New Roman"/>
          <w:color w:val="000000"/>
          <w:sz w:val="28"/>
        </w:rPr>
        <w:t>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Междометия как особая группа слов.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Морфологический анализ междометий.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Звукоподражательные слова.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F21A1B" w:rsidRDefault="00F21A1B">
      <w:pPr>
        <w:spacing w:after="0"/>
        <w:ind w:left="120"/>
      </w:pPr>
    </w:p>
    <w:p w:rsidR="00F21A1B" w:rsidRDefault="009870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21A1B" w:rsidRDefault="00F21A1B">
      <w:pPr>
        <w:spacing w:after="0"/>
        <w:ind w:left="120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в кругу других славянских языков.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и речь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 и его основные признаки.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Научный стиль. Сфера употребления, функции, языковые особенности.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Синтаксис как раздел лингвистики.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Словосочетание и предложение как единицы синтаксиса.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Пунктуация. Функции знаков препинания.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признаки словосочетания.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анализ словосочетаний.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Грамматическая синонимия словосочетаний.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словосочетаний.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>
        <w:rPr>
          <w:rFonts w:ascii="Times New Roman" w:hAnsi="Times New Roman"/>
          <w:color w:val="000000"/>
          <w:sz w:val="28"/>
        </w:rPr>
        <w:t>оформленность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количеству грамматических основ (простые, сложные).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полные и неполные.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нет</w:t>
      </w:r>
      <w:r>
        <w:rPr>
          <w:rFonts w:ascii="Times New Roman" w:hAnsi="Times New Roman"/>
          <w:color w:val="000000"/>
          <w:sz w:val="28"/>
        </w:rPr>
        <w:t>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простого предложения, использования инверсии.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Двусоставное предложение</w:t>
      </w: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Главные члены предложения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Подлежащее и сказуемое как главные члены предложения.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Способы выражения подлежащего.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hAnsi="Times New Roman"/>
          <w:b/>
          <w:color w:val="000000"/>
          <w:sz w:val="28"/>
        </w:rPr>
        <w:t>большинство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меньшинство</w:t>
      </w:r>
      <w:r>
        <w:rPr>
          <w:rFonts w:ascii="Times New Roman" w:hAnsi="Times New Roman"/>
          <w:color w:val="000000"/>
          <w:sz w:val="28"/>
        </w:rPr>
        <w:t>, количественными сочетаниями.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Второстепенные члены предложения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Второстепенные члены предложения, их виды.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Приложение как особый вид определения.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Дополнение как второстепенный член предложения.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Дополнения прямые и косвенные.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Обстоятельство как второстепенный член предложения. </w:t>
      </w:r>
      <w:proofErr w:type="gramStart"/>
      <w:r>
        <w:rPr>
          <w:rFonts w:ascii="Times New Roman" w:hAnsi="Times New Roman"/>
          <w:color w:val="000000"/>
          <w:sz w:val="28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Односоставные предложения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Односоставные предложения, их грамматические признаки.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Синтаксическая синонимия односоставных и двусоставных предложений.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односоставных предложений в речи.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Простое осложнённое предложение</w:t>
      </w: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Предложения с однородными членами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Однородные и неоднородные определения.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обобщающими словами при однородных членах.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color w:val="000000"/>
          <w:sz w:val="28"/>
        </w:rPr>
        <w:t xml:space="preserve">не </w:t>
      </w:r>
      <w:proofErr w:type="gramStart"/>
      <w:r>
        <w:rPr>
          <w:rFonts w:ascii="Times New Roman" w:hAnsi="Times New Roman"/>
          <w:b/>
          <w:color w:val="000000"/>
          <w:sz w:val="28"/>
        </w:rPr>
        <w:t>только</w:t>
      </w:r>
      <w:proofErr w:type="gramEnd"/>
      <w:r>
        <w:rPr>
          <w:rFonts w:ascii="Times New Roman" w:hAnsi="Times New Roman"/>
          <w:b/>
          <w:color w:val="000000"/>
          <w:sz w:val="28"/>
        </w:rPr>
        <w:t>… но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как… так 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color w:val="000000"/>
          <w:sz w:val="28"/>
        </w:rPr>
        <w:t>и...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или... или</w:t>
      </w:r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... </w:t>
      </w:r>
      <w:proofErr w:type="spellStart"/>
      <w:r>
        <w:rPr>
          <w:rFonts w:ascii="Times New Roman" w:hAnsi="Times New Roman"/>
          <w:b/>
          <w:color w:val="000000"/>
          <w:sz w:val="28"/>
        </w:rPr>
        <w:t>либo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ни... ни</w:t>
      </w:r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тo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... </w:t>
      </w:r>
      <w:proofErr w:type="spellStart"/>
      <w:r>
        <w:rPr>
          <w:rFonts w:ascii="Times New Roman" w:hAnsi="Times New Roman"/>
          <w:b/>
          <w:color w:val="000000"/>
          <w:sz w:val="28"/>
        </w:rPr>
        <w:t>тo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Предложения с обособленными членами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Уточняющие члены предложения, пояснительные и присоединительные конструкции.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Предложения с обращениями, вводными и вставными конструкциями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Вводные конструкции.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Вставные конструкции.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Омонимия членов предложения и вводных слов, словосочетаний и предложений.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простых предложений.</w:t>
      </w:r>
    </w:p>
    <w:p w:rsidR="00F21A1B" w:rsidRDefault="009870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21A1B" w:rsidRDefault="00F21A1B">
      <w:pPr>
        <w:spacing w:after="0"/>
        <w:ind w:left="120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русского языка в Российской Федерации.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в современном мире.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Речь устная и письменная, монологическая и диалогическая, </w:t>
      </w:r>
      <w:proofErr w:type="spellStart"/>
      <w:r>
        <w:rPr>
          <w:rFonts w:ascii="Times New Roman" w:hAnsi="Times New Roman"/>
          <w:color w:val="000000"/>
          <w:sz w:val="28"/>
        </w:rPr>
        <w:t>полилог</w:t>
      </w:r>
      <w:proofErr w:type="spellEnd"/>
      <w:r>
        <w:rPr>
          <w:rFonts w:ascii="Times New Roman" w:hAnsi="Times New Roman"/>
          <w:color w:val="000000"/>
          <w:sz w:val="28"/>
        </w:rPr>
        <w:t xml:space="preserve"> (повторение).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речевой деятельности: говорение, письмо, </w:t>
      </w:r>
      <w:proofErr w:type="spellStart"/>
      <w:r>
        <w:rPr>
          <w:rFonts w:ascii="Times New Roman" w:hAnsi="Times New Roman"/>
          <w:color w:val="000000"/>
          <w:sz w:val="28"/>
        </w:rPr>
        <w:t>аудирование</w:t>
      </w:r>
      <w:proofErr w:type="spellEnd"/>
      <w:r>
        <w:rPr>
          <w:rFonts w:ascii="Times New Roman" w:hAnsi="Times New Roman"/>
          <w:color w:val="000000"/>
          <w:sz w:val="28"/>
        </w:rPr>
        <w:t>, чтение (повторение).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</w:t>
      </w:r>
      <w:proofErr w:type="spellStart"/>
      <w:r>
        <w:rPr>
          <w:rFonts w:ascii="Times New Roman" w:hAnsi="Times New Roman"/>
          <w:color w:val="000000"/>
          <w:sz w:val="28"/>
        </w:rPr>
        <w:t>аудирования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gramStart"/>
      <w:r>
        <w:rPr>
          <w:rFonts w:ascii="Times New Roman" w:hAnsi="Times New Roman"/>
          <w:color w:val="000000"/>
          <w:sz w:val="28"/>
        </w:rPr>
        <w:t>выборочное</w:t>
      </w:r>
      <w:proofErr w:type="gramEnd"/>
      <w:r>
        <w:rPr>
          <w:rFonts w:ascii="Times New Roman" w:hAnsi="Times New Roman"/>
          <w:color w:val="000000"/>
          <w:sz w:val="28"/>
        </w:rPr>
        <w:t>, ознакомительное, детальное.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>
        <w:rPr>
          <w:rFonts w:ascii="Times New Roman" w:hAnsi="Times New Roman"/>
          <w:color w:val="000000"/>
          <w:sz w:val="28"/>
        </w:rPr>
        <w:lastRenderedPageBreak/>
        <w:t>выразительных средств, а также языковых сре</w:t>
      </w:r>
      <w:proofErr w:type="gramStart"/>
      <w:r>
        <w:rPr>
          <w:rFonts w:ascii="Times New Roman" w:hAnsi="Times New Roman"/>
          <w:color w:val="000000"/>
          <w:sz w:val="28"/>
        </w:rPr>
        <w:t>дств др</w:t>
      </w:r>
      <w:proofErr w:type="gramEnd"/>
      <w:r>
        <w:rPr>
          <w:rFonts w:ascii="Times New Roman" w:hAnsi="Times New Roman"/>
          <w:color w:val="000000"/>
          <w:sz w:val="28"/>
        </w:rPr>
        <w:t>угих функциональных разновидностей языка.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Пунктуация 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Сложное предложение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сложном предложении (повторение).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сложных предложений.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сложносочинённом предложении, его строении.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Союзы и союзные слова. Различия подчинительных союзов и союзных слов.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Сложноподчинённые предложения с </w:t>
      </w:r>
      <w:proofErr w:type="gramStart"/>
      <w:r>
        <w:rPr>
          <w:rFonts w:ascii="Times New Roman" w:hAnsi="Times New Roman"/>
          <w:color w:val="000000"/>
          <w:sz w:val="28"/>
        </w:rPr>
        <w:t>придаточными</w:t>
      </w:r>
      <w:proofErr w:type="gramEnd"/>
      <w:r>
        <w:rPr>
          <w:rFonts w:ascii="Times New Roman" w:hAnsi="Times New Roman"/>
          <w:color w:val="000000"/>
          <w:sz w:val="28"/>
        </w:rPr>
        <w:t xml:space="preserve"> определительными. Сложноподчинённые предложения с </w:t>
      </w:r>
      <w:proofErr w:type="gramStart"/>
      <w:r>
        <w:rPr>
          <w:rFonts w:ascii="Times New Roman" w:hAnsi="Times New Roman"/>
          <w:color w:val="000000"/>
          <w:sz w:val="28"/>
        </w:rPr>
        <w:t>придаточными</w:t>
      </w:r>
      <w:proofErr w:type="gramEnd"/>
      <w:r>
        <w:rPr>
          <w:rFonts w:ascii="Times New Roman" w:hAnsi="Times New Roman"/>
          <w:color w:val="000000"/>
          <w:sz w:val="28"/>
        </w:rPr>
        <w:t xml:space="preserve"> изъяснительными. </w:t>
      </w:r>
      <w:r>
        <w:rPr>
          <w:rFonts w:ascii="Times New Roman" w:hAnsi="Times New Roman"/>
          <w:color w:val="000000"/>
          <w:sz w:val="28"/>
        </w:rPr>
        <w:lastRenderedPageBreak/>
        <w:t xml:space="preserve">Сложноподчинённые предложения с </w:t>
      </w:r>
      <w:proofErr w:type="gramStart"/>
      <w:r>
        <w:rPr>
          <w:rFonts w:ascii="Times New Roman" w:hAnsi="Times New Roman"/>
          <w:color w:val="000000"/>
          <w:sz w:val="28"/>
        </w:rPr>
        <w:t>придаточными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обстоятельственными. Сложноподчинённые предложения с </w:t>
      </w:r>
      <w:proofErr w:type="gramStart"/>
      <w:r>
        <w:rPr>
          <w:rFonts w:ascii="Times New Roman" w:hAnsi="Times New Roman"/>
          <w:color w:val="000000"/>
          <w:sz w:val="28"/>
        </w:rPr>
        <w:t>придаточными</w:t>
      </w:r>
      <w:proofErr w:type="gramEnd"/>
      <w:r>
        <w:rPr>
          <w:rFonts w:ascii="Times New Roman" w:hAnsi="Times New Roman"/>
          <w:color w:val="000000"/>
          <w:sz w:val="28"/>
        </w:rPr>
        <w:t xml:space="preserve"> места, времени. Сложноподчинённые предложения с </w:t>
      </w:r>
      <w:proofErr w:type="gramStart"/>
      <w:r>
        <w:rPr>
          <w:rFonts w:ascii="Times New Roman" w:hAnsi="Times New Roman"/>
          <w:color w:val="000000"/>
          <w:sz w:val="28"/>
        </w:rPr>
        <w:t>придаточными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причины, цели и следствия. Сложноподчинённые предложения с </w:t>
      </w:r>
      <w:proofErr w:type="gramStart"/>
      <w:r>
        <w:rPr>
          <w:rFonts w:ascii="Times New Roman" w:hAnsi="Times New Roman"/>
          <w:color w:val="000000"/>
          <w:sz w:val="28"/>
        </w:rPr>
        <w:t>придаточными</w:t>
      </w:r>
      <w:proofErr w:type="gramEnd"/>
      <w:r>
        <w:rPr>
          <w:rFonts w:ascii="Times New Roman" w:hAnsi="Times New Roman"/>
          <w:color w:val="000000"/>
          <w:sz w:val="28"/>
        </w:rPr>
        <w:t xml:space="preserve"> условия, уступки. Сложноподчинённые предложения с </w:t>
      </w:r>
      <w:proofErr w:type="gramStart"/>
      <w:r>
        <w:rPr>
          <w:rFonts w:ascii="Times New Roman" w:hAnsi="Times New Roman"/>
          <w:color w:val="000000"/>
          <w:sz w:val="28"/>
        </w:rPr>
        <w:t>придаточными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образа действия, меры и степени и сравнительными.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hAnsi="Times New Roman"/>
          <w:b/>
          <w:color w:val="000000"/>
          <w:sz w:val="28"/>
        </w:rPr>
        <w:t>чтобы</w:t>
      </w:r>
      <w:r>
        <w:rPr>
          <w:rFonts w:ascii="Times New Roman" w:hAnsi="Times New Roman"/>
          <w:color w:val="000000"/>
          <w:sz w:val="28"/>
        </w:rPr>
        <w:t xml:space="preserve">, союзными словами </w:t>
      </w:r>
      <w:r>
        <w:rPr>
          <w:rFonts w:ascii="Times New Roman" w:hAnsi="Times New Roman"/>
          <w:b/>
          <w:color w:val="000000"/>
          <w:sz w:val="28"/>
        </w:rPr>
        <w:t>какой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который</w:t>
      </w:r>
      <w:r>
        <w:rPr>
          <w:rFonts w:ascii="Times New Roman" w:hAnsi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сложноподчинённых предложениях.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сложноподчинённых предложений.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бессоюзном сложном предложении.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сложных предложений с разными видами связи.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Прямая и косвенная речь. Синонимия предложений с прямой и косвенной речью.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Цитирование. Способы включения цитат в высказывание.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знаний по синтаксису и пунктуации в практике правописания.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F21A1B">
      <w:pPr>
        <w:spacing w:after="0" w:line="264" w:lineRule="auto"/>
        <w:ind w:left="120"/>
        <w:jc w:val="both"/>
      </w:pPr>
    </w:p>
    <w:p w:rsidR="00F21A1B" w:rsidRDefault="00F21A1B">
      <w:pPr>
        <w:sectPr w:rsidR="00F21A1B">
          <w:pgSz w:w="11906" w:h="16383"/>
          <w:pgMar w:top="1134" w:right="850" w:bottom="1134" w:left="1701" w:header="720" w:footer="720" w:gutter="0"/>
          <w:cols w:space="720"/>
        </w:sectPr>
      </w:pPr>
    </w:p>
    <w:p w:rsidR="00F21A1B" w:rsidRDefault="00F21A1B">
      <w:pPr>
        <w:spacing w:after="0" w:line="264" w:lineRule="auto"/>
        <w:ind w:left="120"/>
        <w:jc w:val="both"/>
      </w:pPr>
      <w:bookmarkStart w:id="7" w:name="block-76294905"/>
      <w:bookmarkEnd w:id="6"/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21A1B" w:rsidRDefault="00F21A1B">
      <w:pPr>
        <w:spacing w:after="0"/>
        <w:ind w:left="120"/>
      </w:pP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</w:t>
      </w:r>
      <w:r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>
        <w:rPr>
          <w:rFonts w:ascii="Times New Roman" w:hAnsi="Times New Roman"/>
          <w:color w:val="000000"/>
          <w:sz w:val="28"/>
        </w:rPr>
        <w:t>: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>
        <w:rPr>
          <w:rFonts w:ascii="Times New Roman" w:hAnsi="Times New Roman"/>
          <w:color w:val="000000"/>
          <w:sz w:val="28"/>
        </w:rPr>
        <w:t>формируемое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том числе на основе примеров из литературных произведений, написанных на русском языке;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участию в гуманитарной деятельности (помощь людям, нуждающимся в ней; </w:t>
      </w:r>
      <w:proofErr w:type="spellStart"/>
      <w:r>
        <w:rPr>
          <w:rFonts w:ascii="Times New Roman" w:hAnsi="Times New Roman"/>
          <w:color w:val="000000"/>
          <w:sz w:val="28"/>
        </w:rPr>
        <w:t>волонтёрство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>
        <w:rPr>
          <w:rFonts w:ascii="Times New Roman" w:hAnsi="Times New Roman"/>
          <w:color w:val="000000"/>
          <w:sz w:val="28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>
        <w:rPr>
          <w:rFonts w:ascii="Times New Roman" w:hAnsi="Times New Roman"/>
          <w:color w:val="000000"/>
          <w:sz w:val="28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</w:t>
      </w: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навыков рефлексии, признание своего права на ошибку и такого же права другого человека;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8)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>
        <w:rPr>
          <w:rFonts w:ascii="Times New Roman" w:hAnsi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9) </w:t>
      </w:r>
      <w:r>
        <w:rPr>
          <w:rFonts w:ascii="Times New Roman" w:hAnsi="Times New Roman"/>
          <w:b/>
          <w:color w:val="000000"/>
          <w:sz w:val="28"/>
        </w:rPr>
        <w:t xml:space="preserve">адаптации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color w:val="000000"/>
          <w:sz w:val="28"/>
        </w:rPr>
        <w:t xml:space="preserve">следующие </w:t>
      </w:r>
      <w:proofErr w:type="spellStart"/>
      <w:r>
        <w:rPr>
          <w:rFonts w:ascii="Times New Roman" w:hAnsi="Times New Roman"/>
          <w:b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результаты</w:t>
      </w:r>
      <w:r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виды </w:t>
      </w:r>
      <w:proofErr w:type="spellStart"/>
      <w:r>
        <w:rPr>
          <w:rFonts w:ascii="Times New Roman" w:hAnsi="Times New Roman"/>
          <w:color w:val="000000"/>
          <w:sz w:val="28"/>
        </w:rPr>
        <w:t>аудирования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разными способами самоконтроля (в том числе речевого), </w:t>
      </w:r>
      <w:proofErr w:type="spellStart"/>
      <w:r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>
        <w:rPr>
          <w:rFonts w:ascii="Times New Roman" w:hAnsi="Times New Roman"/>
          <w:color w:val="000000"/>
          <w:sz w:val="28"/>
        </w:rPr>
        <w:t>недостижения</w:t>
      </w:r>
      <w:proofErr w:type="spellEnd"/>
      <w:r>
        <w:rPr>
          <w:rFonts w:ascii="Times New Roman" w:hAnsi="Times New Roman"/>
          <w:color w:val="000000"/>
          <w:sz w:val="28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открытость;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color w:val="000000"/>
          <w:sz w:val="28"/>
        </w:rPr>
        <w:t>: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обобщать мнения </w:t>
      </w:r>
      <w:proofErr w:type="gramStart"/>
      <w:r>
        <w:rPr>
          <w:rFonts w:ascii="Times New Roman" w:hAnsi="Times New Roman"/>
          <w:color w:val="000000"/>
          <w:sz w:val="28"/>
        </w:rPr>
        <w:t>нескольких</w:t>
      </w:r>
      <w:proofErr w:type="gramEnd"/>
      <w:r>
        <w:rPr>
          <w:rFonts w:ascii="Times New Roman" w:hAnsi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F21A1B" w:rsidRDefault="00F21A1B">
      <w:pPr>
        <w:spacing w:after="0"/>
        <w:ind w:left="120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 и в диалоге/</w:t>
      </w:r>
      <w:proofErr w:type="spellStart"/>
      <w:r>
        <w:rPr>
          <w:rFonts w:ascii="Times New Roman" w:hAnsi="Times New Roman"/>
          <w:color w:val="000000"/>
          <w:sz w:val="28"/>
        </w:rPr>
        <w:t>полилоге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 основе жизненных наблюдений объёмом не менее 3 реплик.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различными видами </w:t>
      </w:r>
      <w:proofErr w:type="spellStart"/>
      <w:r>
        <w:rPr>
          <w:rFonts w:ascii="Times New Roman" w:hAnsi="Times New Roman"/>
          <w:color w:val="000000"/>
          <w:sz w:val="28"/>
        </w:rPr>
        <w:t>аудирования</w:t>
      </w:r>
      <w:proofErr w:type="spellEnd"/>
      <w:r>
        <w:rPr>
          <w:rFonts w:ascii="Times New Roman" w:hAnsi="Times New Roman"/>
          <w:color w:val="000000"/>
          <w:sz w:val="28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>
        <w:rPr>
          <w:rFonts w:ascii="Times New Roman" w:hAnsi="Times New Roman"/>
          <w:color w:val="000000"/>
          <w:sz w:val="28"/>
        </w:rPr>
        <w:t xml:space="preserve"> для сжатого изложения – не менее 110 слов).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</w:t>
      </w:r>
      <w:proofErr w:type="gramStart"/>
      <w:r>
        <w:rPr>
          <w:rFonts w:ascii="Times New Roman" w:hAnsi="Times New Roman"/>
          <w:color w:val="000000"/>
          <w:sz w:val="28"/>
        </w:rPr>
        <w:t>дств дл</w:t>
      </w:r>
      <w:proofErr w:type="gramEnd"/>
      <w:r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>
        <w:rPr>
          <w:rFonts w:ascii="Times New Roman" w:hAnsi="Times New Roman"/>
          <w:color w:val="000000"/>
          <w:sz w:val="28"/>
        </w:rPr>
        <w:t>пунктограммы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слова с непроверяемыми написаниями);</w:t>
      </w:r>
      <w:proofErr w:type="gramEnd"/>
      <w:r>
        <w:rPr>
          <w:rFonts w:ascii="Times New Roman" w:hAnsi="Times New Roman"/>
          <w:color w:val="000000"/>
          <w:sz w:val="28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rPr>
          <w:rFonts w:ascii="Times New Roman" w:hAnsi="Times New Roman"/>
          <w:color w:val="000000"/>
          <w:sz w:val="28"/>
        </w:rPr>
        <w:t>микротем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абзацев.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фонетический анализ слов.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ъ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>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лексический анализ слов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b/>
          <w:color w:val="000000"/>
          <w:sz w:val="28"/>
        </w:rPr>
        <w:t>. Орфография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морфему как минимальную значимую единицу языка.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морфемный анализ слов.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знания по </w:t>
      </w:r>
      <w:proofErr w:type="spellStart"/>
      <w:r>
        <w:rPr>
          <w:rFonts w:ascii="Times New Roman" w:hAnsi="Times New Roman"/>
          <w:color w:val="000000"/>
          <w:sz w:val="28"/>
        </w:rPr>
        <w:t>морфемике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>
        <w:rPr>
          <w:rFonts w:ascii="Times New Roman" w:hAnsi="Times New Roman"/>
          <w:color w:val="000000"/>
          <w:sz w:val="28"/>
        </w:rPr>
        <w:t>-з</w:t>
      </w:r>
      <w:proofErr w:type="gramEnd"/>
      <w:r>
        <w:rPr>
          <w:rFonts w:ascii="Times New Roman" w:hAnsi="Times New Roman"/>
          <w:color w:val="000000"/>
          <w:sz w:val="28"/>
        </w:rPr>
        <w:t xml:space="preserve"> (-с); ы – и после приставок; корней с безударными </w:t>
      </w:r>
      <w:r>
        <w:rPr>
          <w:rFonts w:ascii="Times New Roman" w:hAnsi="Times New Roman"/>
          <w:color w:val="000000"/>
          <w:sz w:val="28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hAnsi="Times New Roman"/>
          <w:b/>
          <w:color w:val="000000"/>
          <w:sz w:val="28"/>
        </w:rPr>
        <w:t>ы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>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орфографический анализ слов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b/>
          <w:color w:val="000000"/>
          <w:sz w:val="28"/>
        </w:rPr>
        <w:t>ё</w:t>
      </w:r>
      <w:r>
        <w:rPr>
          <w:rFonts w:ascii="Times New Roman" w:hAnsi="Times New Roman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proofErr w:type="gramStart"/>
      <w:r>
        <w:rPr>
          <w:rFonts w:ascii="Times New Roman" w:hAnsi="Times New Roman"/>
          <w:b/>
          <w:color w:val="000000"/>
          <w:sz w:val="28"/>
        </w:rPr>
        <w:t>-ч</w:t>
      </w:r>
      <w:proofErr w:type="gramEnd"/>
      <w:r>
        <w:rPr>
          <w:rFonts w:ascii="Times New Roman" w:hAnsi="Times New Roman"/>
          <w:b/>
          <w:color w:val="000000"/>
          <w:sz w:val="28"/>
        </w:rPr>
        <w:t>ик-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щик</w:t>
      </w:r>
      <w:proofErr w:type="spellEnd"/>
      <w:r>
        <w:rPr>
          <w:rFonts w:ascii="Times New Roman" w:hAnsi="Times New Roman"/>
          <w:b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ек</w:t>
      </w:r>
      <w:proofErr w:type="spellEnd"/>
      <w:r>
        <w:rPr>
          <w:rFonts w:ascii="Times New Roman" w:hAnsi="Times New Roman"/>
          <w:b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ик</w:t>
      </w:r>
      <w:proofErr w:type="spellEnd"/>
      <w:r>
        <w:rPr>
          <w:rFonts w:ascii="Times New Roman" w:hAnsi="Times New Roman"/>
          <w:b/>
          <w:color w:val="000000"/>
          <w:sz w:val="28"/>
        </w:rPr>
        <w:t>- (-чик-);</w:t>
      </w:r>
      <w:r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>
        <w:rPr>
          <w:rFonts w:ascii="Times New Roman" w:hAnsi="Times New Roman"/>
          <w:b/>
          <w:color w:val="000000"/>
          <w:sz w:val="28"/>
        </w:rPr>
        <w:t>а </w:t>
      </w:r>
      <w:r>
        <w:rPr>
          <w:rFonts w:ascii="Times New Roman" w:hAnsi="Times New Roman"/>
          <w:color w:val="000000"/>
          <w:sz w:val="28"/>
        </w:rPr>
        <w:t>//</w:t>
      </w:r>
      <w:r>
        <w:rPr>
          <w:rFonts w:ascii="Times New Roman" w:hAnsi="Times New Roman"/>
          <w:b/>
          <w:color w:val="000000"/>
          <w:sz w:val="28"/>
        </w:rPr>
        <w:t> о</w:t>
      </w:r>
      <w:r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b/>
          <w:color w:val="000000"/>
          <w:sz w:val="28"/>
        </w:rPr>
        <w:t xml:space="preserve">-лаг-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-лож-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b/>
          <w:color w:val="000000"/>
          <w:sz w:val="28"/>
        </w:rPr>
        <w:t>ращ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-рос-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гар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-гор-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зар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b/>
          <w:color w:val="000000"/>
          <w:sz w:val="28"/>
        </w:rPr>
        <w:t>зор</w:t>
      </w:r>
      <w:proofErr w:type="spellEnd"/>
      <w:r>
        <w:rPr>
          <w:rFonts w:ascii="Times New Roman" w:hAnsi="Times New Roman"/>
          <w:b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-клан-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-клон-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-скак-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b/>
          <w:color w:val="000000"/>
          <w:sz w:val="28"/>
        </w:rPr>
        <w:t>скоч</w:t>
      </w:r>
      <w:proofErr w:type="spellEnd"/>
      <w:r>
        <w:rPr>
          <w:rFonts w:ascii="Times New Roman" w:hAnsi="Times New Roman"/>
          <w:b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частичный морфологический анализ имён прилагательных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Глагол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частичный морфологический анализ глаголов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color w:val="000000"/>
          <w:sz w:val="28"/>
        </w:rPr>
        <w:t xml:space="preserve">е </w:t>
      </w:r>
      <w:r>
        <w:rPr>
          <w:rFonts w:ascii="Times New Roman" w:hAnsi="Times New Roman"/>
          <w:color w:val="000000"/>
          <w:sz w:val="28"/>
        </w:rPr>
        <w:t xml:space="preserve">//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; использования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>
        <w:rPr>
          <w:rFonts w:ascii="Times New Roman" w:hAnsi="Times New Roman"/>
          <w:b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т</w:t>
      </w:r>
      <w:proofErr w:type="gramEnd"/>
      <w:r>
        <w:rPr>
          <w:rFonts w:ascii="Times New Roman" w:hAnsi="Times New Roman"/>
          <w:b/>
          <w:color w:val="000000"/>
          <w:sz w:val="28"/>
        </w:rPr>
        <w:t>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ться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глаголах; суффиксов </w:t>
      </w:r>
      <w:r>
        <w:rPr>
          <w:rFonts w:ascii="Times New Roman" w:hAnsi="Times New Roman"/>
          <w:b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ова</w:t>
      </w:r>
      <w:proofErr w:type="spellEnd"/>
      <w:r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– -</w:t>
      </w:r>
      <w:proofErr w:type="spellStart"/>
      <w:r>
        <w:rPr>
          <w:rFonts w:ascii="Times New Roman" w:hAnsi="Times New Roman"/>
          <w:b/>
          <w:color w:val="000000"/>
          <w:sz w:val="28"/>
        </w:rPr>
        <w:t>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b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ыва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- </w:t>
      </w: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-ива-</w:t>
      </w:r>
      <w:r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color w:val="000000"/>
          <w:sz w:val="28"/>
        </w:rPr>
        <w:t>-л-</w:t>
      </w:r>
      <w:r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>
        <w:rPr>
          <w:rFonts w:ascii="Times New Roman" w:hAnsi="Times New Roman"/>
          <w:color w:val="000000"/>
          <w:sz w:val="28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),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>); с обобщающим словом при однородных членах; с обращением; в предложениях с прямой речью;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сложных предложениях, состоящих из частей, связанных бессоюзной связью и союзами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F21A1B" w:rsidRDefault="009870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F21A1B" w:rsidRDefault="00F21A1B">
      <w:pPr>
        <w:spacing w:after="0"/>
        <w:ind w:left="120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русском литературном языке.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>
        <w:rPr>
          <w:rFonts w:ascii="Times New Roman" w:hAnsi="Times New Roman"/>
          <w:color w:val="000000"/>
          <w:sz w:val="28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различными видами </w:t>
      </w:r>
      <w:proofErr w:type="spellStart"/>
      <w:r>
        <w:rPr>
          <w:rFonts w:ascii="Times New Roman" w:hAnsi="Times New Roman"/>
          <w:color w:val="000000"/>
          <w:sz w:val="28"/>
        </w:rPr>
        <w:t>аудирования</w:t>
      </w:r>
      <w:proofErr w:type="spellEnd"/>
      <w:r>
        <w:rPr>
          <w:rFonts w:ascii="Times New Roman" w:hAnsi="Times New Roman"/>
          <w:color w:val="000000"/>
          <w:sz w:val="28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лексических сре</w:t>
      </w:r>
      <w:proofErr w:type="gramStart"/>
      <w:r>
        <w:rPr>
          <w:rFonts w:ascii="Times New Roman" w:hAnsi="Times New Roman"/>
          <w:color w:val="000000"/>
          <w:sz w:val="28"/>
        </w:rPr>
        <w:t>дств в с</w:t>
      </w:r>
      <w:proofErr w:type="gramEnd"/>
      <w:r>
        <w:rPr>
          <w:rFonts w:ascii="Times New Roman" w:hAnsi="Times New Roman"/>
          <w:color w:val="000000"/>
          <w:sz w:val="28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>
        <w:rPr>
          <w:rFonts w:ascii="Times New Roman" w:hAnsi="Times New Roman"/>
          <w:color w:val="000000"/>
          <w:sz w:val="28"/>
        </w:rPr>
        <w:t>пунктограммы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слова с непроверяемыми написаниями);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соблюдать в устной речи и на письме правила речевого этикета.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видо</w:t>
      </w:r>
      <w:proofErr w:type="spellEnd"/>
      <w:r>
        <w:rPr>
          <w:rFonts w:ascii="Times New Roman" w:hAnsi="Times New Roman"/>
          <w:color w:val="000000"/>
          <w:sz w:val="28"/>
        </w:rPr>
        <w:t>-временную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соотнесённость глагольных форм.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rPr>
          <w:rFonts w:ascii="Times New Roman" w:hAnsi="Times New Roman"/>
          <w:color w:val="000000"/>
          <w:sz w:val="28"/>
        </w:rPr>
        <w:t>микротем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абзацев.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Проводить лексический анализ слов.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лексических сре</w:t>
      </w:r>
      <w:proofErr w:type="gramStart"/>
      <w:r>
        <w:rPr>
          <w:rFonts w:ascii="Times New Roman" w:hAnsi="Times New Roman"/>
          <w:color w:val="000000"/>
          <w:sz w:val="28"/>
        </w:rPr>
        <w:t>дств в с</w:t>
      </w:r>
      <w:proofErr w:type="gramEnd"/>
      <w:r>
        <w:rPr>
          <w:rFonts w:ascii="Times New Roman" w:hAnsi="Times New Roman"/>
          <w:color w:val="000000"/>
          <w:sz w:val="28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>
        <w:rPr>
          <w:rFonts w:ascii="Times New Roman" w:hAnsi="Times New Roman"/>
          <w:color w:val="000000"/>
          <w:sz w:val="28"/>
        </w:rPr>
        <w:t>бессуффиксный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>
        <w:rPr>
          <w:rFonts w:ascii="Times New Roman" w:hAnsi="Times New Roman"/>
          <w:color w:val="000000"/>
          <w:sz w:val="28"/>
        </w:rPr>
        <w:t>морфемике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словообразованию при выполнении языкового анализа различных видов.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>
        <w:rPr>
          <w:rFonts w:ascii="Times New Roman" w:hAnsi="Times New Roman"/>
          <w:b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к</w:t>
      </w:r>
      <w:proofErr w:type="gramEnd"/>
      <w:r>
        <w:rPr>
          <w:rFonts w:ascii="Times New Roman" w:hAnsi="Times New Roman"/>
          <w:b/>
          <w:color w:val="000000"/>
          <w:sz w:val="28"/>
        </w:rPr>
        <w:t>ас</w:t>
      </w:r>
      <w:proofErr w:type="spellEnd"/>
      <w:r>
        <w:rPr>
          <w:rFonts w:ascii="Times New Roman" w:hAnsi="Times New Roman"/>
          <w:b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 xml:space="preserve">-кос- </w:t>
      </w:r>
      <w:r>
        <w:rPr>
          <w:rFonts w:ascii="Times New Roman" w:hAnsi="Times New Roman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color w:val="000000"/>
          <w:sz w:val="28"/>
        </w:rPr>
        <w:t>пре-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при-</w:t>
      </w:r>
      <w:r>
        <w:rPr>
          <w:rFonts w:ascii="Times New Roman" w:hAnsi="Times New Roman"/>
          <w:color w:val="000000"/>
          <w:sz w:val="28"/>
        </w:rPr>
        <w:t>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словообразования имён существительных.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color w:val="000000"/>
          <w:sz w:val="28"/>
        </w:rPr>
        <w:t>пол-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пол</w:t>
      </w:r>
      <w:proofErr w:type="gramStart"/>
      <w:r>
        <w:rPr>
          <w:rFonts w:ascii="Times New Roman" w:hAnsi="Times New Roman"/>
          <w:b/>
          <w:color w:val="000000"/>
          <w:sz w:val="28"/>
        </w:rPr>
        <w:t>у-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 словами.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нн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именах прилагательных, суффиксов </w:t>
      </w:r>
      <w:proofErr w:type="gramStart"/>
      <w:r>
        <w:rPr>
          <w:rFonts w:ascii="Times New Roman" w:hAnsi="Times New Roman"/>
          <w:b/>
          <w:color w:val="000000"/>
          <w:sz w:val="28"/>
        </w:rPr>
        <w:t>-к</w:t>
      </w:r>
      <w:proofErr w:type="gramEnd"/>
      <w:r>
        <w:rPr>
          <w:rFonts w:ascii="Times New Roman" w:hAnsi="Times New Roman"/>
          <w:b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ск</w:t>
      </w:r>
      <w:proofErr w:type="spellEnd"/>
      <w:r>
        <w:rPr>
          <w:rFonts w:ascii="Times New Roman" w:hAnsi="Times New Roman"/>
          <w:b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 xml:space="preserve"> имён прилагательных, сложных имён прилагательных.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>, слитного, раздельного и дефисного написания местоимений.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формах глагола повелительного наклонения.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языке как развивающемся явлении.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>
        <w:rPr>
          <w:rFonts w:ascii="Times New Roman" w:hAnsi="Times New Roman"/>
          <w:color w:val="000000"/>
          <w:sz w:val="28"/>
        </w:rPr>
        <w:t>о-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популярной литературы (монолог-описание, монолог-рассуждение, монолог-повествование); выступать с научным сообщением.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 и темы на основе жизненных наблюдений объёмом не менее 5 реплик.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различными видами </w:t>
      </w:r>
      <w:proofErr w:type="spellStart"/>
      <w:r>
        <w:rPr>
          <w:rFonts w:ascii="Times New Roman" w:hAnsi="Times New Roman"/>
          <w:color w:val="000000"/>
          <w:sz w:val="28"/>
        </w:rPr>
        <w:t>аудирования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gramStart"/>
      <w:r>
        <w:rPr>
          <w:rFonts w:ascii="Times New Roman" w:hAnsi="Times New Roman"/>
          <w:color w:val="000000"/>
          <w:sz w:val="28"/>
        </w:rPr>
        <w:t>выборочное</w:t>
      </w:r>
      <w:proofErr w:type="gramEnd"/>
      <w:r>
        <w:rPr>
          <w:rFonts w:ascii="Times New Roman" w:hAnsi="Times New Roman"/>
          <w:color w:val="000000"/>
          <w:sz w:val="28"/>
        </w:rPr>
        <w:t>, ознакомительное, детальное) публицистических текстов различных функционально-смысловых типов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>
        <w:rPr>
          <w:rFonts w:ascii="Times New Roman" w:hAnsi="Times New Roman"/>
          <w:color w:val="000000"/>
          <w:sz w:val="28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>
        <w:rPr>
          <w:rFonts w:ascii="Times New Roman" w:hAnsi="Times New Roman"/>
          <w:color w:val="000000"/>
          <w:sz w:val="28"/>
        </w:rPr>
        <w:t xml:space="preserve"> для сжатого и выборочного изложения – не менее 200 слов).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адекватный выбор языковых сре</w:t>
      </w:r>
      <w:proofErr w:type="gramStart"/>
      <w:r>
        <w:rPr>
          <w:rFonts w:ascii="Times New Roman" w:hAnsi="Times New Roman"/>
          <w:color w:val="000000"/>
          <w:sz w:val="28"/>
        </w:rPr>
        <w:t>дств дл</w:t>
      </w:r>
      <w:proofErr w:type="gramEnd"/>
      <w:r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>
        <w:rPr>
          <w:rFonts w:ascii="Times New Roman" w:hAnsi="Times New Roman"/>
          <w:color w:val="000000"/>
          <w:sz w:val="28"/>
        </w:rPr>
        <w:t>пунктограммы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слова с непроверяемыми написаниями);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соблюдать на письме правила речевого этикета.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rPr>
          <w:rFonts w:ascii="Times New Roman" w:hAnsi="Times New Roman"/>
          <w:color w:val="000000"/>
          <w:sz w:val="28"/>
        </w:rPr>
        <w:t>микротем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абзацев.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знания по </w:t>
      </w:r>
      <w:proofErr w:type="spellStart"/>
      <w:r>
        <w:rPr>
          <w:rFonts w:ascii="Times New Roman" w:hAnsi="Times New Roman"/>
          <w:color w:val="000000"/>
          <w:sz w:val="28"/>
        </w:rPr>
        <w:t>морфемике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>
        <w:rPr>
          <w:rFonts w:ascii="Times New Roman" w:hAnsi="Times New Roman"/>
          <w:color w:val="000000"/>
          <w:sz w:val="28"/>
        </w:rPr>
        <w:lastRenderedPageBreak/>
        <w:t>фразеологии при выполнении языкового анализа различных видов и в речевой практике.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Причастие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color w:val="000000"/>
          <w:sz w:val="28"/>
        </w:rPr>
        <w:t>висящий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висячий,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горящий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горячий</w:t>
      </w:r>
      <w:r>
        <w:rPr>
          <w:rFonts w:ascii="Times New Roman" w:hAnsi="Times New Roman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нн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b/>
          <w:color w:val="000000"/>
          <w:sz w:val="28"/>
        </w:rPr>
        <w:t>в</w:t>
      </w:r>
      <w:proofErr w:type="gramEnd"/>
      <w:r>
        <w:rPr>
          <w:rFonts w:ascii="Times New Roman" w:hAnsi="Times New Roman"/>
          <w:b/>
          <w:color w:val="000000"/>
          <w:sz w:val="28"/>
        </w:rPr>
        <w:t>ш</w:t>
      </w:r>
      <w:proofErr w:type="spellEnd"/>
      <w:r>
        <w:rPr>
          <w:rFonts w:ascii="Times New Roman" w:hAnsi="Times New Roman"/>
          <w:color w:val="000000"/>
          <w:sz w:val="28"/>
        </w:rPr>
        <w:t>- действительных причастий прошедшего времени, перед суффиксом -</w:t>
      </w:r>
      <w:proofErr w:type="spellStart"/>
      <w:r>
        <w:rPr>
          <w:rFonts w:ascii="Times New Roman" w:hAnsi="Times New Roman"/>
          <w:b/>
          <w:color w:val="000000"/>
          <w:sz w:val="28"/>
        </w:rPr>
        <w:t>нн</w:t>
      </w:r>
      <w:proofErr w:type="spellEnd"/>
      <w:r>
        <w:rPr>
          <w:rFonts w:ascii="Times New Roman" w:hAnsi="Times New Roman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Деепричастие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деепричастия совершенного и несовершенного вида.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ставить ударение в деепричастиях.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Наречие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морфологический, орфографический анализ наречий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), применять это умение в речевой практике.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color w:val="000000"/>
          <w:sz w:val="28"/>
        </w:rPr>
        <w:t xml:space="preserve">н </w:t>
      </w:r>
      <w:r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>
        <w:rPr>
          <w:rFonts w:ascii="Times New Roman" w:hAnsi="Times New Roman"/>
          <w:b/>
          <w:color w:val="000000"/>
          <w:sz w:val="28"/>
        </w:rPr>
        <w:t>нн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color w:val="000000"/>
          <w:sz w:val="28"/>
        </w:rPr>
        <w:t>-о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-е</w:t>
      </w:r>
      <w:r>
        <w:rPr>
          <w:rFonts w:ascii="Times New Roman" w:hAnsi="Times New Roman"/>
          <w:color w:val="000000"/>
          <w:sz w:val="28"/>
        </w:rPr>
        <w:t xml:space="preserve">; написания суффиксов </w:t>
      </w:r>
      <w:r>
        <w:rPr>
          <w:rFonts w:ascii="Times New Roman" w:hAnsi="Times New Roman"/>
          <w:b/>
          <w:color w:val="000000"/>
          <w:sz w:val="28"/>
        </w:rPr>
        <w:t xml:space="preserve">-а </w:t>
      </w: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b/>
          <w:color w:val="000000"/>
          <w:sz w:val="28"/>
        </w:rPr>
        <w:t xml:space="preserve"> -о</w:t>
      </w:r>
      <w:r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color w:val="000000"/>
          <w:sz w:val="28"/>
        </w:rPr>
        <w:t>из-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до-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с-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на-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за-</w:t>
      </w:r>
      <w:r>
        <w:rPr>
          <w:rFonts w:ascii="Times New Roman" w:hAnsi="Times New Roman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в приставках </w:t>
      </w:r>
      <w:proofErr w:type="spellStart"/>
      <w:r>
        <w:rPr>
          <w:rFonts w:ascii="Times New Roman" w:hAnsi="Times New Roman"/>
          <w:b/>
          <w:color w:val="000000"/>
          <w:sz w:val="28"/>
        </w:rPr>
        <w:t>не-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 xml:space="preserve">ни- </w:t>
      </w:r>
      <w:r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 xml:space="preserve">не </w:t>
      </w:r>
      <w:r>
        <w:rPr>
          <w:rFonts w:ascii="Times New Roman" w:hAnsi="Times New Roman"/>
          <w:color w:val="000000"/>
          <w:sz w:val="28"/>
        </w:rPr>
        <w:t>с наречиями.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Служебные части речи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Предлог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color w:val="000000"/>
          <w:sz w:val="28"/>
        </w:rPr>
        <w:t>из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на</w:t>
      </w:r>
      <w:r>
        <w:rPr>
          <w:rFonts w:ascii="Times New Roman" w:hAnsi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  <w:proofErr w:type="gramEnd"/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Союз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</w:t>
      </w:r>
      <w:proofErr w:type="gramStart"/>
      <w:r>
        <w:rPr>
          <w:rFonts w:ascii="Times New Roman" w:hAnsi="Times New Roman"/>
          <w:color w:val="000000"/>
          <w:sz w:val="28"/>
        </w:rPr>
        <w:t>дств св</w:t>
      </w:r>
      <w:proofErr w:type="gramEnd"/>
      <w:r>
        <w:rPr>
          <w:rFonts w:ascii="Times New Roman" w:hAnsi="Times New Roman"/>
          <w:color w:val="000000"/>
          <w:sz w:val="28"/>
        </w:rPr>
        <w:t>язи однородных членов предложения и частей сложного предложения.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Частица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грамматические омонимы.</w:t>
      </w:r>
    </w:p>
    <w:p w:rsidR="00F21A1B" w:rsidRDefault="009870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русском языке как одном из славянских языков.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 и темы на основе жизненных наблюдений (объём не менее 6 реплик).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различными видами </w:t>
      </w:r>
      <w:proofErr w:type="spellStart"/>
      <w:r>
        <w:rPr>
          <w:rFonts w:ascii="Times New Roman" w:hAnsi="Times New Roman"/>
          <w:color w:val="000000"/>
          <w:sz w:val="28"/>
        </w:rPr>
        <w:t>аудирования</w:t>
      </w:r>
      <w:proofErr w:type="spellEnd"/>
      <w:r>
        <w:rPr>
          <w:rFonts w:ascii="Times New Roman" w:hAnsi="Times New Roman"/>
          <w:color w:val="000000"/>
          <w:sz w:val="28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>
        <w:rPr>
          <w:rFonts w:ascii="Times New Roman" w:hAnsi="Times New Roman"/>
          <w:color w:val="000000"/>
          <w:sz w:val="28"/>
        </w:rPr>
        <w:t xml:space="preserve"> для сжатого и выборочного изложения – не менее 260 слов).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</w:t>
      </w:r>
      <w:proofErr w:type="gramStart"/>
      <w:r>
        <w:rPr>
          <w:rFonts w:ascii="Times New Roman" w:hAnsi="Times New Roman"/>
          <w:color w:val="000000"/>
          <w:sz w:val="28"/>
        </w:rPr>
        <w:t>дств дл</w:t>
      </w:r>
      <w:proofErr w:type="gramEnd"/>
      <w:r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>
        <w:rPr>
          <w:rFonts w:ascii="Times New Roman" w:hAnsi="Times New Roman"/>
          <w:color w:val="000000"/>
          <w:sz w:val="28"/>
        </w:rPr>
        <w:t>пунктограммы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слова с непроверяемыми написаниями);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Редактировать тексты: собственные </w:t>
      </w:r>
      <w:proofErr w:type="gramStart"/>
      <w:r>
        <w:rPr>
          <w:rFonts w:ascii="Times New Roman" w:hAnsi="Times New Roman"/>
          <w:color w:val="000000"/>
          <w:sz w:val="28"/>
        </w:rPr>
        <w:t>и(</w:t>
      </w:r>
      <w:proofErr w:type="gramEnd"/>
      <w:r>
        <w:rPr>
          <w:rFonts w:ascii="Times New Roman" w:hAnsi="Times New Roman"/>
          <w:color w:val="000000"/>
          <w:sz w:val="28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Функциональные разновидности языка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</w:t>
      </w:r>
      <w:proofErr w:type="gramStart"/>
      <w:r>
        <w:rPr>
          <w:rFonts w:ascii="Times New Roman" w:hAnsi="Times New Roman"/>
          <w:color w:val="000000"/>
          <w:sz w:val="28"/>
        </w:rPr>
        <w:t>дств дл</w:t>
      </w:r>
      <w:proofErr w:type="gramEnd"/>
      <w:r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proofErr w:type="gramEnd"/>
      <w:r>
        <w:rPr>
          <w:rFonts w:ascii="Times New Roman" w:hAnsi="Times New Roman"/>
          <w:b/>
          <w:color w:val="000000"/>
          <w:sz w:val="28"/>
        </w:rPr>
        <w:t>интаксис</w:t>
      </w:r>
      <w:proofErr w:type="spellEnd"/>
      <w:r>
        <w:rPr>
          <w:rFonts w:ascii="Times New Roman" w:hAnsi="Times New Roman"/>
          <w:b/>
          <w:color w:val="000000"/>
          <w:sz w:val="28"/>
        </w:rPr>
        <w:t>. Культура речи. Пунктуация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словосочетаний.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>
        <w:rPr>
          <w:rFonts w:ascii="Times New Roman" w:hAnsi="Times New Roman"/>
          <w:color w:val="000000"/>
          <w:sz w:val="28"/>
        </w:rPr>
        <w:lastRenderedPageBreak/>
        <w:t xml:space="preserve">сложносокращёнными словами, словами </w:t>
      </w:r>
      <w:r>
        <w:rPr>
          <w:rFonts w:ascii="Times New Roman" w:hAnsi="Times New Roman"/>
          <w:b/>
          <w:color w:val="000000"/>
          <w:sz w:val="28"/>
        </w:rPr>
        <w:t>большинство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меньшинство</w:t>
      </w:r>
      <w:r>
        <w:rPr>
          <w:rFonts w:ascii="Times New Roman" w:hAnsi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нет</w:t>
      </w:r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color w:val="000000"/>
          <w:sz w:val="28"/>
        </w:rPr>
        <w:t xml:space="preserve">не </w:t>
      </w:r>
      <w:proofErr w:type="gramStart"/>
      <w:r>
        <w:rPr>
          <w:rFonts w:ascii="Times New Roman" w:hAnsi="Times New Roman"/>
          <w:b/>
          <w:color w:val="000000"/>
          <w:sz w:val="28"/>
        </w:rPr>
        <w:t>только</w:t>
      </w:r>
      <w:proofErr w:type="gramEnd"/>
      <w:r>
        <w:rPr>
          <w:rFonts w:ascii="Times New Roman" w:hAnsi="Times New Roman"/>
          <w:b/>
          <w:color w:val="000000"/>
          <w:sz w:val="28"/>
        </w:rPr>
        <w:t>… но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как… так и</w:t>
      </w:r>
      <w:r>
        <w:rPr>
          <w:rFonts w:ascii="Times New Roman" w:hAnsi="Times New Roman"/>
          <w:color w:val="000000"/>
          <w:sz w:val="28"/>
        </w:rPr>
        <w:t>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color w:val="000000"/>
          <w:sz w:val="28"/>
        </w:rPr>
        <w:t xml:space="preserve">и... и, или... или, </w:t>
      </w:r>
      <w:proofErr w:type="spellStart"/>
      <w:r>
        <w:rPr>
          <w:rFonts w:ascii="Times New Roman" w:hAnsi="Times New Roman"/>
          <w:b/>
          <w:color w:val="000000"/>
          <w:sz w:val="28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... </w:t>
      </w:r>
      <w:proofErr w:type="spellStart"/>
      <w:r>
        <w:rPr>
          <w:rFonts w:ascii="Times New Roman" w:hAnsi="Times New Roman"/>
          <w:b/>
          <w:color w:val="000000"/>
          <w:sz w:val="28"/>
        </w:rPr>
        <w:t>либo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ни... ни, </w:t>
      </w:r>
      <w:proofErr w:type="spellStart"/>
      <w:r>
        <w:rPr>
          <w:rFonts w:ascii="Times New Roman" w:hAnsi="Times New Roman"/>
          <w:b/>
          <w:color w:val="000000"/>
          <w:sz w:val="28"/>
        </w:rPr>
        <w:t>тo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... </w:t>
      </w:r>
      <w:proofErr w:type="spellStart"/>
      <w:r>
        <w:rPr>
          <w:rFonts w:ascii="Times New Roman" w:hAnsi="Times New Roman"/>
          <w:b/>
          <w:color w:val="000000"/>
          <w:sz w:val="28"/>
        </w:rPr>
        <w:t>тo</w:t>
      </w:r>
      <w:proofErr w:type="spellEnd"/>
      <w:r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Распознавать сложные предложения, конструкции с чужой речью (в рамках изученного).</w:t>
      </w:r>
      <w:proofErr w:type="gramEnd"/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F21A1B" w:rsidRDefault="00F21A1B">
      <w:pPr>
        <w:spacing w:after="0"/>
        <w:ind w:left="120"/>
      </w:pPr>
    </w:p>
    <w:p w:rsidR="00F21A1B" w:rsidRDefault="009870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21A1B" w:rsidRDefault="00F21A1B">
      <w:pPr>
        <w:spacing w:after="0"/>
        <w:ind w:left="120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Участвовать в диалогическом и </w:t>
      </w:r>
      <w:proofErr w:type="spellStart"/>
      <w:r>
        <w:rPr>
          <w:rFonts w:ascii="Times New Roman" w:hAnsi="Times New Roman"/>
          <w:color w:val="000000"/>
          <w:sz w:val="28"/>
        </w:rPr>
        <w:t>полилогическом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различными видами </w:t>
      </w:r>
      <w:proofErr w:type="spellStart"/>
      <w:r>
        <w:rPr>
          <w:rFonts w:ascii="Times New Roman" w:hAnsi="Times New Roman"/>
          <w:color w:val="000000"/>
          <w:sz w:val="28"/>
        </w:rPr>
        <w:t>аудирования</w:t>
      </w:r>
      <w:proofErr w:type="spellEnd"/>
      <w:r>
        <w:rPr>
          <w:rFonts w:ascii="Times New Roman" w:hAnsi="Times New Roman"/>
          <w:color w:val="000000"/>
          <w:sz w:val="28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</w:t>
      </w:r>
      <w:proofErr w:type="gramStart"/>
      <w:r>
        <w:rPr>
          <w:rFonts w:ascii="Times New Roman" w:hAnsi="Times New Roman"/>
          <w:color w:val="000000"/>
          <w:sz w:val="28"/>
        </w:rPr>
        <w:t>дств дл</w:t>
      </w:r>
      <w:proofErr w:type="gramEnd"/>
      <w:r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>
        <w:rPr>
          <w:rFonts w:ascii="Times New Roman" w:hAnsi="Times New Roman"/>
          <w:color w:val="000000"/>
          <w:sz w:val="28"/>
        </w:rPr>
        <w:t>пунктограммы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слова с непроверяемыми написаниями).</w:t>
      </w:r>
      <w:proofErr w:type="gramEnd"/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отличительные признаки текстов разных жанров.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высказывание на основе текста: выражать своё отношение к </w:t>
      </w:r>
      <w:proofErr w:type="gramStart"/>
      <w:r>
        <w:rPr>
          <w:rFonts w:ascii="Times New Roman" w:hAnsi="Times New Roman"/>
          <w:color w:val="000000"/>
          <w:sz w:val="28"/>
        </w:rPr>
        <w:t>прочитанному</w:t>
      </w:r>
      <w:proofErr w:type="gramEnd"/>
      <w:r>
        <w:rPr>
          <w:rFonts w:ascii="Times New Roman" w:hAnsi="Times New Roman"/>
          <w:color w:val="000000"/>
          <w:sz w:val="28"/>
        </w:rPr>
        <w:t xml:space="preserve"> или прослушанному в устной и письменной форме.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>
        <w:rPr>
          <w:rFonts w:ascii="Times New Roman" w:hAnsi="Times New Roman"/>
          <w:color w:val="000000"/>
          <w:sz w:val="28"/>
        </w:rPr>
        <w:lastRenderedPageBreak/>
        <w:t>мысль); классные сочинения объёмом не менее 250 слов с учётом стиля и жанра сочинения, характера темы.</w:t>
      </w:r>
      <w:proofErr w:type="gramEnd"/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proofErr w:type="gramEnd"/>
      <w:r>
        <w:rPr>
          <w:rFonts w:ascii="Times New Roman" w:hAnsi="Times New Roman"/>
          <w:b/>
          <w:color w:val="000000"/>
          <w:sz w:val="28"/>
        </w:rPr>
        <w:t>интаксис</w:t>
      </w:r>
      <w:proofErr w:type="spellEnd"/>
      <w:r>
        <w:rPr>
          <w:rFonts w:ascii="Times New Roman" w:hAnsi="Times New Roman"/>
          <w:b/>
          <w:color w:val="000000"/>
          <w:sz w:val="28"/>
        </w:rPr>
        <w:t>. Культура речи. Пунктуация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сложносочинённого предложения.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подчинительные союзы и союзные слова.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F21A1B" w:rsidRDefault="0098709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F21A1B" w:rsidRDefault="00F21A1B">
      <w:pPr>
        <w:spacing w:after="0" w:line="264" w:lineRule="auto"/>
        <w:ind w:left="120"/>
        <w:jc w:val="both"/>
      </w:pPr>
    </w:p>
    <w:p w:rsidR="00F21A1B" w:rsidRDefault="009870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F21A1B" w:rsidRDefault="009870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F21A1B" w:rsidRDefault="00F21A1B">
      <w:pPr>
        <w:spacing w:after="0"/>
        <w:ind w:left="120"/>
      </w:pPr>
    </w:p>
    <w:p w:rsidR="00F21A1B" w:rsidRDefault="00F21A1B">
      <w:pPr>
        <w:sectPr w:rsidR="00F21A1B">
          <w:pgSz w:w="11906" w:h="16383"/>
          <w:pgMar w:top="1134" w:right="850" w:bottom="1134" w:left="1701" w:header="720" w:footer="720" w:gutter="0"/>
          <w:cols w:space="720"/>
        </w:sectPr>
      </w:pPr>
    </w:p>
    <w:p w:rsidR="00F21A1B" w:rsidRDefault="00987096">
      <w:pPr>
        <w:spacing w:after="0"/>
        <w:ind w:left="120"/>
      </w:pPr>
      <w:bookmarkStart w:id="8" w:name="block-7629490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21A1B" w:rsidRDefault="009870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F21A1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и речь. Монолог.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омпозиционная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Фонетика. Графика.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</w:tbl>
    <w:p w:rsidR="00F21A1B" w:rsidRDefault="00F21A1B">
      <w:pPr>
        <w:sectPr w:rsidR="00F21A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A1B" w:rsidRDefault="009870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F21A1B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лексики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происхождению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ктивный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</w:tbl>
    <w:p w:rsidR="00F21A1B" w:rsidRDefault="00F21A1B">
      <w:pPr>
        <w:sectPr w:rsidR="00F21A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A1B" w:rsidRDefault="009870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F21A1B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Морфология.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  <w:proofErr w:type="spellEnd"/>
          </w:p>
        </w:tc>
      </w:tr>
      <w:tr w:rsidR="00F21A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</w:tbl>
    <w:p w:rsidR="00F21A1B" w:rsidRDefault="00F21A1B">
      <w:pPr>
        <w:sectPr w:rsidR="00F21A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A1B" w:rsidRDefault="009870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F21A1B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</w:tbl>
    <w:p w:rsidR="00F21A1B" w:rsidRDefault="00F21A1B">
      <w:pPr>
        <w:sectPr w:rsidR="00F21A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A1B" w:rsidRDefault="009870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F21A1B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Виды речевой деятельности: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</w:tbl>
    <w:p w:rsidR="00F21A1B" w:rsidRDefault="00F21A1B">
      <w:pPr>
        <w:sectPr w:rsidR="00F21A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A1B" w:rsidRDefault="00F21A1B">
      <w:pPr>
        <w:sectPr w:rsidR="00F21A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A1B" w:rsidRDefault="00987096">
      <w:pPr>
        <w:spacing w:after="0"/>
        <w:ind w:left="120"/>
      </w:pPr>
      <w:bookmarkStart w:id="9" w:name="block-7629490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21A1B" w:rsidRDefault="009870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F21A1B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гласных и согласных в корне (повторение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разделительного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(повторение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Монолог, диалог,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ё-о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приставок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падежных окончаниях имён существительных.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-/-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-ч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ик-/-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О и Е (Ё) после шипящих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а//о: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 — -гор-,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 — -гор-,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аг- — -лож-,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ращ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аг- — -лож--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ращ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 — -рос.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лан- — -клон-, -скак- —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имен прилагательных.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- в формах прошедшего времени глагола.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</w:tbl>
    <w:p w:rsidR="00F21A1B" w:rsidRDefault="00F21A1B">
      <w:pPr>
        <w:sectPr w:rsidR="00F21A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A1B" w:rsidRDefault="009870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F21A1B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Смысловой,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речеведческий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Употребление ь и ъ (повторение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корней (повторение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https://m.edsoo.ru/fa261dc4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приставок (повторение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суффиксов (повторение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глаголами,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существительными и прилагательными (повторение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Словарная статья. Требования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gram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как часть речи (повторение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 как часть речи (повторение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- и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- и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 имен прилагательных.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Словообразование имён прилагательных.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теме «Имя прилагательное».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теме «Имя числительное».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(обобщение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(обобщение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5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Видо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-временная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Видо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-временная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соотнесенность глагольных форм в тексте.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Лексикология. Фразеология (повторение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Словообразование. Орфография (повторение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 (повторение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</w:tbl>
    <w:p w:rsidR="00F21A1B" w:rsidRDefault="00F21A1B">
      <w:pPr>
        <w:sectPr w:rsidR="00F21A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A1B" w:rsidRDefault="009870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F21A1B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гласных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приставок в слове (повторение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перед 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перед 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перед 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наречиями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наречиями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Одна и две буквы н в наречиях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Одна и две буквы н в наречиях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части речи».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</w:tbl>
    <w:p w:rsidR="00F21A1B" w:rsidRDefault="00F21A1B">
      <w:pPr>
        <w:sectPr w:rsidR="00F21A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A1B" w:rsidRDefault="009870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F21A1B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Словосочетание, его структура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члены двусоставного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</w:tbl>
    <w:p w:rsidR="00F21A1B" w:rsidRDefault="00F21A1B">
      <w:pPr>
        <w:sectPr w:rsidR="00F21A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A1B" w:rsidRDefault="009870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F21A1B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A1B" w:rsidRDefault="00F21A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A1B" w:rsidRDefault="00F21A1B"/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  <w:proofErr w:type="gram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сложноподчинённых предложений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Сложноподчинённое предложение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21A1B" w:rsidRDefault="00F21A1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F21A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A1B" w:rsidRDefault="00F21A1B"/>
        </w:tc>
      </w:tr>
    </w:tbl>
    <w:p w:rsidR="00F21A1B" w:rsidRDefault="00F21A1B">
      <w:pPr>
        <w:sectPr w:rsidR="00F21A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A1B" w:rsidRDefault="00F21A1B">
      <w:pPr>
        <w:sectPr w:rsidR="00F21A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A1B" w:rsidRDefault="00987096">
      <w:pPr>
        <w:spacing w:before="199" w:after="199" w:line="336" w:lineRule="auto"/>
        <w:ind w:left="120"/>
      </w:pPr>
      <w:bookmarkStart w:id="10" w:name="block-7629491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</w:t>
      </w:r>
      <w:proofErr w:type="gramStart"/>
      <w:r>
        <w:rPr>
          <w:rFonts w:ascii="Times New Roman" w:hAnsi="Times New Roman"/>
          <w:b/>
          <w:color w:val="000000"/>
          <w:sz w:val="28"/>
        </w:rPr>
        <w:t>ОСНОВНОЙ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21A1B" w:rsidRDefault="0098709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F21A1B" w:rsidRDefault="00F21A1B">
      <w:pPr>
        <w:spacing w:before="199" w:after="199" w:line="336" w:lineRule="auto"/>
        <w:ind w:left="120"/>
      </w:pPr>
    </w:p>
    <w:p w:rsidR="00F21A1B" w:rsidRDefault="0098709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F21A1B" w:rsidRDefault="00F21A1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диалоге на лингвистические темы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) и в диалоге и (или)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 основе жизненных наблюдений объёмом не менее 3 реплик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изложения – не менее 110 слов)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 xml:space="preserve">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пунктограммы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слова с непроверяемыми написаниями);</w:t>
            </w:r>
            <w:proofErr w:type="gram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осуществлять выбор языковых сре</w:t>
            </w:r>
            <w:proofErr w:type="gram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дств дл</w:t>
            </w:r>
            <w:proofErr w:type="gram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средства связи предложений и частей текста (формы слова, однокоренные слова, синонимы, антонимы,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личныеместоимения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повтор слова)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абзацев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текст с точки зрения его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принадлежностик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функционально-смысловому типу речи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лексический анализ слов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морфему как минимальную значимую единицу языка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учебных задач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лексико-грамматические разряды имён существительных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существительных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полную и краткую формы имён прилагательных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частичный морфологический анализ имён прилагательных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возвратные и невозвратные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спряжение глагола, уметь спрягать глаголы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частичный морфологический анализ глаголов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простых предложений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главные члены предложения (грамматическую основу)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правильно употреблять слова-паронимы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глаголов (в рамках изученного)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(в том числе применять знание о правописании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разделительных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практике правописания неизменяемых приставок и приставок на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-з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 и -лож-,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раст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ращ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 и -рос-,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гар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 и -гор-,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зар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 и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зор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-, -клан- и -клон-, -скак- и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скоч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-, корней с чередованием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(и)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существительных: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-ч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щик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ек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ик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глаголов: использования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т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глаголах;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ова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ева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ыва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-, -ива-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орфографический анализ слов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 письме пунктуационные нормы при выборе знаков препинания в предложениях с обобщающим словом при однородных членах</w:t>
            </w:r>
            <w:proofErr w:type="gramEnd"/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диалог в письменном виде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пунктуационный анализ простых осложнённых и сложных предложений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F21A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Уместно использовать слова с суффиксами оценки в собственной речи</w:t>
            </w:r>
          </w:p>
        </w:tc>
      </w:tr>
    </w:tbl>
    <w:p w:rsidR="00F21A1B" w:rsidRDefault="00F21A1B">
      <w:pPr>
        <w:spacing w:after="0"/>
        <w:ind w:left="120"/>
      </w:pPr>
    </w:p>
    <w:p w:rsidR="00F21A1B" w:rsidRDefault="0098709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F21A1B" w:rsidRDefault="00F21A1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должен составлять не менее 160 слов, для сжатого изложения – не менее 165 слов)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слова 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непроверяемыми написаниями); осуществлять выбор лексических сре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дств в 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оответствии с речевой ситуацией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признакам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видо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-временную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соотнесённость глагольных форм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абзацев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научного стиля речи, перечислять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об официально-деловом и научном стиле в речевой практике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  <w:proofErr w:type="gramEnd"/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бессуффиксный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сложение, переход из одной части речи в другую)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степени сравнения качественных имён прилагательных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склонения имён числительных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числительных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склонения, словообразования местоимений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предложений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Осуществлять выбор лексических сре</w:t>
            </w:r>
            <w:proofErr w:type="gram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дств в с</w:t>
            </w:r>
            <w:proofErr w:type="gram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корня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ас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(о)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при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у-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суффиксов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-к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, слитного, раздельного и дефисного написания местоимений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орфографический анализ слов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пунктуационный анализ предложений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F21A1B" w:rsidRDefault="00F21A1B">
      <w:pPr>
        <w:spacing w:after="0"/>
        <w:ind w:left="120"/>
      </w:pPr>
    </w:p>
    <w:p w:rsidR="00F21A1B" w:rsidRDefault="0098709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F21A1B" w:rsidRDefault="00F21A1B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выборочное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</w:t>
            </w:r>
            <w:proofErr w:type="gram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сжатого и выборочного изложения – не менее 200 слов)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слова 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непроверяемыми написаниями); осуществлять адекватный выбор языковых сре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признакам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абзацев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публицистического стиля (в том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наречий по значению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союз как служебную часть речи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ставить ударение в некоторых формах причастий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Употреблять предлоги, союзы и частицы в речи в 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значением и стилистическими особенностями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 составе словосочетаний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практике правописания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ш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слитного и раздельного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употребления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наречий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приставках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наречиями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производных предлогов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пунктуационные нормы оформления предложений с междометиями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пунктуационный анализ простых осложнённых и сложных предложений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F21A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F21A1B" w:rsidRDefault="00F21A1B">
      <w:pPr>
        <w:spacing w:after="0"/>
        <w:ind w:left="120"/>
      </w:pPr>
    </w:p>
    <w:p w:rsidR="00F21A1B" w:rsidRDefault="0098709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21A1B" w:rsidRDefault="00F21A1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диалоге на лингвистические темы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 и темы на основе жизненных наблюдений (объёмом не менее 6 реплик)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слов)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слова 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непроверяемыми написаниями); осуществлять выбор языковых сре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</w:t>
            </w:r>
            <w:proofErr w:type="gram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дств дл</w:t>
            </w:r>
            <w:proofErr w:type="gram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полные и неполные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простые неосложнённые предложения, в том числе предложения с неоднородными определениями; простые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обособленных членов предложения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(в рамках изученного)</w:t>
            </w:r>
            <w:proofErr w:type="gramEnd"/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конструкции с чужой речью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только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… но и, как… так 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(и... и, или... или,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либ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proofErr w:type="spellEnd"/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...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либo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ни... ни,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тo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...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 w:rsidR="00F21A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F21A1B" w:rsidRDefault="00F21A1B">
      <w:pPr>
        <w:spacing w:after="0"/>
        <w:ind w:left="120"/>
      </w:pPr>
    </w:p>
    <w:p w:rsidR="00F21A1B" w:rsidRDefault="0098709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21A1B" w:rsidRDefault="00F21A1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диалогическом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общении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пунктограммы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и слова с</w:t>
            </w:r>
            <w:proofErr w:type="gram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непроверяемыми написаниями); осуществлять выбор языковых сре</w:t>
            </w:r>
            <w:proofErr w:type="gram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дств дл</w:t>
            </w:r>
            <w:proofErr w:type="gram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высказывание на основе текста: выражать своё отношение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прочитанному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или прослушанному в устной и письменной форме;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менее 250 слов с учётом стиля и жанра сочинения, характера темы</w:t>
            </w:r>
            <w:proofErr w:type="gramEnd"/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  <w:proofErr w:type="gramEnd"/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прямую и косвенную речь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синонимию предложений с прямой и косвенной речью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цитировать и применять разные способы включения цитат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высказывание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F21A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F21A1B" w:rsidRDefault="00F21A1B">
      <w:pPr>
        <w:spacing w:after="0"/>
        <w:ind w:left="120"/>
      </w:pPr>
    </w:p>
    <w:p w:rsidR="00F21A1B" w:rsidRDefault="00F21A1B">
      <w:pPr>
        <w:sectPr w:rsidR="00F21A1B">
          <w:pgSz w:w="11906" w:h="16383"/>
          <w:pgMar w:top="1134" w:right="850" w:bottom="1134" w:left="1701" w:header="720" w:footer="720" w:gutter="0"/>
          <w:cols w:space="720"/>
        </w:sectPr>
      </w:pPr>
    </w:p>
    <w:p w:rsidR="00F21A1B" w:rsidRDefault="00987096">
      <w:pPr>
        <w:spacing w:before="199" w:after="199"/>
        <w:ind w:left="120"/>
      </w:pPr>
      <w:bookmarkStart w:id="11" w:name="block-7629491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F21A1B" w:rsidRDefault="00F21A1B">
      <w:pPr>
        <w:spacing w:before="199" w:after="199"/>
        <w:ind w:left="120"/>
      </w:pPr>
    </w:p>
    <w:p w:rsidR="00F21A1B" w:rsidRDefault="0098709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F21A1B" w:rsidRDefault="00F21A1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в диалоге на лингвистические темы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выборочное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ознакомительное, детальное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признаки. Тема и главная мысль текста.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текста. Ключевые слова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абзацев, способов и сре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дств св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(повествовательные,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вопросительные, побудительные)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  <w:proofErr w:type="gramEnd"/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членами (без союзов,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  <w:proofErr w:type="gramEnd"/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 (в рамках изученного)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разделительных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безударными проверяемыми, непроверяемыми гласными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-л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аг- и -лож-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раст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ращ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-рос-;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гар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-гор-,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зар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-клан-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-клон-, -скак-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скоч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е // и: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б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ер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бир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блест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блист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-, -дер-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-, -жег-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-жиг-, -мер-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-мир-, -пер-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-пир-, -стел-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стил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-, -тер-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-тир-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проверяемыми, непроверяемыми, непроизносимыми согласными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-з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(-с)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после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ц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т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ва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ева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ыва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-, -ива-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-л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>с глаголами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слов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-ч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щик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ек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ик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да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диалога на письме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21A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Уместное использование слов с суффиксами оценки в собственной речи</w:t>
            </w:r>
          </w:p>
        </w:tc>
      </w:tr>
    </w:tbl>
    <w:p w:rsidR="00F21A1B" w:rsidRDefault="00F21A1B">
      <w:pPr>
        <w:spacing w:after="0"/>
        <w:ind w:left="120"/>
      </w:pPr>
    </w:p>
    <w:p w:rsidR="00F21A1B" w:rsidRDefault="0098709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</w:t>
      </w:r>
    </w:p>
    <w:p w:rsidR="00F21A1B" w:rsidRDefault="00F21A1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Монолог-описание, монолог-повествование, монолог-рассуждение;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сообщение на лингвистическую тему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абзацев, способов и сре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дств св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 (приставочный, суффиксальный, приставочно-суффиксальный,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бессуффиксный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сложение, переход из одной части речи в другую)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  <w:proofErr w:type="gramEnd"/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употребление собирательных имён числительных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Видо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-временная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соотнесённость глагольных форм в тексте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корня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ас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// о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при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у-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-к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слов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F21A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лексических сре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дств в 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оответствии с ситуацией общения</w:t>
            </w:r>
          </w:p>
        </w:tc>
      </w:tr>
    </w:tbl>
    <w:p w:rsidR="00F21A1B" w:rsidRDefault="00F21A1B">
      <w:pPr>
        <w:spacing w:after="0"/>
        <w:ind w:left="120"/>
      </w:pPr>
    </w:p>
    <w:p w:rsidR="00F21A1B" w:rsidRDefault="0098709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F21A1B" w:rsidRDefault="00F21A1B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абзацев, способов и сре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дств св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Основные признаки текста (обобщение)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  <w:proofErr w:type="gramEnd"/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Структурные особенности текста-рассуждения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особенности. Инструкция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Простая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составная формы сравнительной и превосходной степеней сравнения наречий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служебных частей речи. Отличие самостоятельных частей речи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служебных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речи. Грамматические функции предлогов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некоторых формах причастий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ударения в наречиях, нормы произношения наречий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степеней сравнения наречий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из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с,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Правильное образование предложно-падежных форм с предлогами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по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, благодаря, согласно, вопреки, наперерез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раздельное, дефисное написание наречий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(-е)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наречий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письменной речи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приставки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е-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частиц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бы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ли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словами. Дефисное написание частиц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-т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о, -таки, -ка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слов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причастным оборотом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 связывающим однородные члены и части сложного предложения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Пунктуационный анализ предложений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21A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F21A1B" w:rsidRDefault="00F21A1B">
      <w:pPr>
        <w:spacing w:after="0"/>
        <w:ind w:left="120"/>
      </w:pPr>
    </w:p>
    <w:p w:rsidR="00F21A1B" w:rsidRDefault="0098709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21A1B" w:rsidRDefault="00F21A1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языковые особенности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научного стиля (реферат, доклад на научную тему)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 (обособленные определения,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обособленные приложения, обособленные обстоятельства, обособленные дополнения)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  <w:proofErr w:type="gramEnd"/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только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…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как…так 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слов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членами, связанными попарно, с помощью повторяющихся союзов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и..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, или...или, либо...либо, ни...ни, то...то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 w:rsidR="00F21A1B" w:rsidRDefault="00F21A1B">
      <w:pPr>
        <w:spacing w:after="0"/>
        <w:ind w:left="120"/>
      </w:pPr>
    </w:p>
    <w:p w:rsidR="00F21A1B" w:rsidRDefault="0098709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21A1B" w:rsidRDefault="00F21A1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выборочное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ознакомительное, детальное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Виды речевой деятельности: говорение, письмо,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чтение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  <w:proofErr w:type="gramEnd"/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дств др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угих функциональных разновидностей языка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слова. Различия подчинительных союзов и союзных слов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сложноподчинённых предложений по характеру смысловых отношений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между главной и придаточной частями, структуре, синтаксическим средствам связи. Сложноподчинённые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определительными. Сложноподчинённые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изъяснительными. Сложноподчинённые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обстоятельственными. Сложноподчинённые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места, времени. Сложноподчинённые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причины, цели и следствия. Сложноподчинённые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условия, уступки. Сложноподчинённые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образа действия, меры и степени и сравнительными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слов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сложных предложениях (обобщение)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сложноподчинённых предложениях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21A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F21A1B" w:rsidRDefault="00F21A1B">
      <w:pPr>
        <w:sectPr w:rsidR="00F21A1B">
          <w:pgSz w:w="11906" w:h="16383"/>
          <w:pgMar w:top="1134" w:right="850" w:bottom="1134" w:left="1701" w:header="720" w:footer="720" w:gutter="0"/>
          <w:cols w:space="720"/>
        </w:sectPr>
      </w:pPr>
    </w:p>
    <w:p w:rsidR="00F21A1B" w:rsidRDefault="00987096">
      <w:pPr>
        <w:spacing w:before="199" w:after="199" w:line="336" w:lineRule="auto"/>
        <w:ind w:left="120"/>
      </w:pPr>
      <w:bookmarkStart w:id="12" w:name="block-7629491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F21A1B" w:rsidRDefault="00F21A1B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F21A1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совершенствование различных видов устной и письменной речевой деятельности (говорения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различными видами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логичность; осуществление выбора языковых сре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я создания устного или письменного высказывания в соответствии с коммуникативным замыслом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и оценивание собственных и чужих письменных и устных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звуков речи и характеристика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  <w:proofErr w:type="gramEnd"/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  <w:proofErr w:type="gramEnd"/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  <w:proofErr w:type="gramEnd"/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односоставных предложений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назывные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определённо-личные, неопределённо-личные, безличные)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  <w:proofErr w:type="gramEnd"/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анализа текста с точки зрения его композиционных особенностей, количества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абзацев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способов и сре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дств св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язи предложений в тексте или текстовом фрагменте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з-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F21A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F21A1B" w:rsidRDefault="00F21A1B">
      <w:pPr>
        <w:spacing w:after="0" w:line="336" w:lineRule="auto"/>
        <w:ind w:left="120"/>
        <w:jc w:val="right"/>
      </w:pPr>
    </w:p>
    <w:p w:rsidR="00F21A1B" w:rsidRDefault="00F21A1B">
      <w:pPr>
        <w:sectPr w:rsidR="00F21A1B">
          <w:pgSz w:w="11906" w:h="16383"/>
          <w:pgMar w:top="1134" w:right="850" w:bottom="1134" w:left="1701" w:header="720" w:footer="720" w:gutter="0"/>
          <w:cols w:space="720"/>
        </w:sectPr>
      </w:pPr>
    </w:p>
    <w:p w:rsidR="00F21A1B" w:rsidRDefault="00987096">
      <w:pPr>
        <w:spacing w:before="199" w:after="199"/>
        <w:ind w:left="120"/>
      </w:pPr>
      <w:bookmarkStart w:id="13" w:name="block-7629491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РУССКОМУ ЯЗЫКУ</w:t>
      </w:r>
    </w:p>
    <w:p w:rsidR="00F21A1B" w:rsidRDefault="00F21A1B">
      <w:pPr>
        <w:spacing w:after="0"/>
        <w:ind w:left="120"/>
        <w:jc w:val="center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F21A1B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в диалоге на лингвистические темы (в рамках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 и темы на основе жизненных наблюдений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выборочное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ознакомительное, детальное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абзацев, способов и сре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дств св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язи предложений в тексте;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извлечение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различных источников; использование лингвистических словарей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историзмыи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архаизмы)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 (приставочный, суффиксальный, приставочно-суффиксальный,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бессуффиксный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сложение, переход из одной части речи в другую)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  <w:proofErr w:type="gramEnd"/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Простая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составная формы сравнительной и превосходной степеней сравнения наречий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сложноподчинённом предложении. Главная и придаточная части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окраской</w:t>
            </w:r>
            <w:proofErr w:type="gramEnd"/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-временная соотнесённость глагольных форм в тексте; употребление причастий с суффиксом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-и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з-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  <w:proofErr w:type="gramEnd"/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-лаг-//-лож-;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раст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-//-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ращ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-//-рос-;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гар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-//-гор-;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зар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-//-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зор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-; -клан-//-клон-;-скак-//-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скоч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-;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бер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-//-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бир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-;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блест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-//-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блист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-; -дер-//-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-; -жег-//-жиг-;-мер-//-мир-; -пер-//-пир-; -стел-//-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стил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-; -тер-//-тир-;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кас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-//-кос-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-з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щик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-;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ек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ик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ва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ева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ыва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-, -ива-;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ск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у-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-то,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-т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аки, -ка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слитное и раздельное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(-е)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однородными членами.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и... и, или... или,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либo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...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либo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ни...ни,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тo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...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тo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Нормы обособления обстоятельств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предложениях с междометиями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  <w:proofErr w:type="gramEnd"/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Нормы постановки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сложноподчинённом предложении. Нормы постановки знаков препинания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сложно-подчинённых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предложениях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F21A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21A1B" w:rsidRDefault="0098709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F21A1B" w:rsidRDefault="00F21A1B">
      <w:pPr>
        <w:sectPr w:rsidR="00F21A1B">
          <w:pgSz w:w="11906" w:h="16383"/>
          <w:pgMar w:top="1134" w:right="850" w:bottom="1134" w:left="1701" w:header="720" w:footer="720" w:gutter="0"/>
          <w:cols w:space="720"/>
        </w:sectPr>
      </w:pPr>
    </w:p>
    <w:p w:rsidR="00F21A1B" w:rsidRDefault="00987096">
      <w:pPr>
        <w:spacing w:after="0"/>
        <w:ind w:left="120"/>
      </w:pPr>
      <w:bookmarkStart w:id="14" w:name="block-7629491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21A1B" w:rsidRDefault="0098709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21A1B" w:rsidRDefault="00F21A1B">
      <w:pPr>
        <w:spacing w:after="0" w:line="480" w:lineRule="auto"/>
        <w:ind w:left="120"/>
      </w:pPr>
    </w:p>
    <w:p w:rsidR="00F21A1B" w:rsidRDefault="00F21A1B">
      <w:pPr>
        <w:spacing w:after="0" w:line="480" w:lineRule="auto"/>
        <w:ind w:left="120"/>
      </w:pPr>
    </w:p>
    <w:p w:rsidR="00F21A1B" w:rsidRDefault="00F21A1B">
      <w:pPr>
        <w:spacing w:after="0"/>
        <w:ind w:left="120"/>
      </w:pPr>
    </w:p>
    <w:p w:rsidR="00F21A1B" w:rsidRDefault="0098709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21A1B" w:rsidRDefault="00F21A1B">
      <w:pPr>
        <w:spacing w:after="0" w:line="480" w:lineRule="auto"/>
        <w:ind w:left="120"/>
      </w:pPr>
    </w:p>
    <w:p w:rsidR="00F21A1B" w:rsidRDefault="00F21A1B">
      <w:pPr>
        <w:spacing w:after="0"/>
        <w:ind w:left="120"/>
      </w:pPr>
    </w:p>
    <w:p w:rsidR="00F21A1B" w:rsidRDefault="0098709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21A1B" w:rsidRDefault="00F21A1B">
      <w:pPr>
        <w:spacing w:after="0" w:line="480" w:lineRule="auto"/>
        <w:ind w:left="120"/>
      </w:pPr>
    </w:p>
    <w:p w:rsidR="00F21A1B" w:rsidRDefault="00F21A1B">
      <w:pPr>
        <w:sectPr w:rsidR="00F21A1B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987096" w:rsidRDefault="00987096"/>
    <w:sectPr w:rsidR="009870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A1B"/>
    <w:rsid w:val="006D33A9"/>
    <w:rsid w:val="00987096"/>
    <w:rsid w:val="00D83C81"/>
    <w:rsid w:val="00F2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99" Type="http://schemas.openxmlformats.org/officeDocument/2006/relationships/hyperlink" Target="https://m.edsoo.ru/fa26ea7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24" Type="http://schemas.openxmlformats.org/officeDocument/2006/relationships/hyperlink" Target="https://m.edsoo.ru/fa271ec2" TargetMode="External"/><Relationship Id="rId366" Type="http://schemas.openxmlformats.org/officeDocument/2006/relationships/hyperlink" Target="https://m.edsoo.ru/fa278cc2" TargetMode="External"/><Relationship Id="rId531" Type="http://schemas.openxmlformats.org/officeDocument/2006/relationships/hyperlink" Target="https://m.edsoo.ru/fbaa63bc" TargetMode="External"/><Relationship Id="rId573" Type="http://schemas.openxmlformats.org/officeDocument/2006/relationships/hyperlink" Target="https://m.edsoo.ru/fbaaae94" TargetMode="External"/><Relationship Id="rId170" Type="http://schemas.openxmlformats.org/officeDocument/2006/relationships/hyperlink" Target="https://m.edsoo.ru/fa258fe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42" Type="http://schemas.openxmlformats.org/officeDocument/2006/relationships/hyperlink" Target="https://m.edsoo.ru/fbaa7d16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be6" TargetMode="External"/><Relationship Id="rId237" Type="http://schemas.openxmlformats.org/officeDocument/2006/relationships/hyperlink" Target="https://m.edsoo.ru/fa26538e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44" Type="http://schemas.openxmlformats.org/officeDocument/2006/relationships/hyperlink" Target="https://m.edsoo.ru/fba99ad6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46" Type="http://schemas.openxmlformats.org/officeDocument/2006/relationships/hyperlink" Target="https://m.edsoo.ru/fa2758c4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553" Type="http://schemas.openxmlformats.org/officeDocument/2006/relationships/hyperlink" Target="https://m.edsoo.ru/fbaa8e8c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497" Type="http://schemas.openxmlformats.org/officeDocument/2006/relationships/hyperlink" Target="https://m.edsoo.ru/fbaa1664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357" Type="http://schemas.openxmlformats.org/officeDocument/2006/relationships/hyperlink" Target="https://m.edsoo.ru/fa27771e" TargetMode="External"/><Relationship Id="rId522" Type="http://schemas.openxmlformats.org/officeDocument/2006/relationships/hyperlink" Target="https://m.edsoo.ru/fbaa4f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217" Type="http://schemas.openxmlformats.org/officeDocument/2006/relationships/hyperlink" Target="https://m.edsoo.ru/fa261ef0" TargetMode="External"/><Relationship Id="rId399" Type="http://schemas.openxmlformats.org/officeDocument/2006/relationships/hyperlink" Target="https://m.edsoo.ru/fa27df1a" TargetMode="External"/><Relationship Id="rId564" Type="http://schemas.openxmlformats.org/officeDocument/2006/relationships/hyperlink" Target="https://m.edsoo.ru/fbaaa354" TargetMode="External"/><Relationship Id="rId259" Type="http://schemas.openxmlformats.org/officeDocument/2006/relationships/hyperlink" Target="https://m.edsoo.ru/fa26984e" TargetMode="External"/><Relationship Id="rId424" Type="http://schemas.openxmlformats.org/officeDocument/2006/relationships/hyperlink" Target="https://m.edsoo.ru/fba95918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270" Type="http://schemas.openxmlformats.org/officeDocument/2006/relationships/hyperlink" Target="https://m.edsoo.ru/fa26b3f6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172" Type="http://schemas.openxmlformats.org/officeDocument/2006/relationships/hyperlink" Target="https://m.edsoo.ru/fa259246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477" Type="http://schemas.openxmlformats.org/officeDocument/2006/relationships/hyperlink" Target="https://m.edsoo.ru/fba9ecd4" TargetMode="External"/><Relationship Id="rId281" Type="http://schemas.openxmlformats.org/officeDocument/2006/relationships/hyperlink" Target="https://m.edsoo.ru/fa26cb7a" TargetMode="External"/><Relationship Id="rId337" Type="http://schemas.openxmlformats.org/officeDocument/2006/relationships/hyperlink" Target="https://m.edsoo.ru/fa2740c8" TargetMode="External"/><Relationship Id="rId502" Type="http://schemas.openxmlformats.org/officeDocument/2006/relationships/hyperlink" Target="https://m.edsoo.ru/fbaa223a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44" Type="http://schemas.openxmlformats.org/officeDocument/2006/relationships/hyperlink" Target="https://m.edsoo.ru/fbaa813a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5ce" TargetMode="External"/><Relationship Id="rId239" Type="http://schemas.openxmlformats.org/officeDocument/2006/relationships/hyperlink" Target="https://m.edsoo.ru/fa26599c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17" Type="http://schemas.openxmlformats.org/officeDocument/2006/relationships/hyperlink" Target="https://m.edsoo.ru/fa2804ea" TargetMode="External"/><Relationship Id="rId438" Type="http://schemas.openxmlformats.org/officeDocument/2006/relationships/hyperlink" Target="https://m.edsoo.ru/fba98492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42" Type="http://schemas.openxmlformats.org/officeDocument/2006/relationships/hyperlink" Target="https://m.edsoo.ru/fa2682d2" TargetMode="External"/><Relationship Id="rId263" Type="http://schemas.openxmlformats.org/officeDocument/2006/relationships/hyperlink" Target="https://m.edsoo.ru/fa26a320" TargetMode="External"/><Relationship Id="rId284" Type="http://schemas.openxmlformats.org/officeDocument/2006/relationships/hyperlink" Target="https://m.edsoo.ru/fa26cfbc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526" Type="http://schemas.openxmlformats.org/officeDocument/2006/relationships/hyperlink" Target="https://m.edsoo.ru/fbaa5b42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23" Type="http://schemas.openxmlformats.org/officeDocument/2006/relationships/hyperlink" Target="https://m.edsoo.ru/fa256d5c" TargetMode="External"/><Relationship Id="rId144" Type="http://schemas.openxmlformats.org/officeDocument/2006/relationships/hyperlink" Target="https://m.edsoo.ru/fa25f402" TargetMode="External"/><Relationship Id="rId330" Type="http://schemas.openxmlformats.org/officeDocument/2006/relationships/hyperlink" Target="https://m.edsoo.ru/fa272ba6" TargetMode="External"/><Relationship Id="rId547" Type="http://schemas.openxmlformats.org/officeDocument/2006/relationships/hyperlink" Target="https://m.edsoo.ru/fbaa8518" TargetMode="External"/><Relationship Id="rId568" Type="http://schemas.openxmlformats.org/officeDocument/2006/relationships/hyperlink" Target="https://m.edsoo.ru/fbaaa926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6b6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72" Type="http://schemas.openxmlformats.org/officeDocument/2006/relationships/hyperlink" Target="https://m.edsoo.ru/fa279564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28" Type="http://schemas.openxmlformats.org/officeDocument/2006/relationships/hyperlink" Target="https://m.edsoo.ru/fba95e86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32" Type="http://schemas.openxmlformats.org/officeDocument/2006/relationships/hyperlink" Target="https://m.edsoo.ru/fa263d22" TargetMode="External"/><Relationship Id="rId253" Type="http://schemas.openxmlformats.org/officeDocument/2006/relationships/hyperlink" Target="https://m.edsoo.ru/fa267b34" TargetMode="External"/><Relationship Id="rId274" Type="http://schemas.openxmlformats.org/officeDocument/2006/relationships/hyperlink" Target="https://m.edsoo.ru/fa26bb80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481" Type="http://schemas.openxmlformats.org/officeDocument/2006/relationships/hyperlink" Target="https://m.edsoo.ru/fba9f1de" TargetMode="External"/><Relationship Id="rId516" Type="http://schemas.openxmlformats.org/officeDocument/2006/relationships/hyperlink" Target="https://m.edsoo.ru/fbaa459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91c" TargetMode="External"/><Relationship Id="rId134" Type="http://schemas.openxmlformats.org/officeDocument/2006/relationships/hyperlink" Target="https://m.edsoo.ru/fa255ce0" TargetMode="External"/><Relationship Id="rId320" Type="http://schemas.openxmlformats.org/officeDocument/2006/relationships/hyperlink" Target="https://m.edsoo.ru/fa271436" TargetMode="External"/><Relationship Id="rId537" Type="http://schemas.openxmlformats.org/officeDocument/2006/relationships/hyperlink" Target="https://m.edsoo.ru/fbaa738e" TargetMode="External"/><Relationship Id="rId558" Type="http://schemas.openxmlformats.org/officeDocument/2006/relationships/hyperlink" Target="https://m.edsoo.ru/fbaa99a4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a8c" TargetMode="External"/><Relationship Id="rId176" Type="http://schemas.openxmlformats.org/officeDocument/2006/relationships/hyperlink" Target="https://m.edsoo.ru/fa25976e" TargetMode="External"/><Relationship Id="rId197" Type="http://schemas.openxmlformats.org/officeDocument/2006/relationships/hyperlink" Target="https://m.edsoo.ru/fa25ccd4" TargetMode="External"/><Relationship Id="rId341" Type="http://schemas.openxmlformats.org/officeDocument/2006/relationships/hyperlink" Target="https://m.edsoo.ru/fa274a5a" TargetMode="External"/><Relationship Id="rId362" Type="http://schemas.openxmlformats.org/officeDocument/2006/relationships/hyperlink" Target="https://m.edsoo.ru/fa2782d6" TargetMode="External"/><Relationship Id="rId383" Type="http://schemas.openxmlformats.org/officeDocument/2006/relationships/hyperlink" Target="https://m.edsoo.ru/fa27aec8" TargetMode="External"/><Relationship Id="rId418" Type="http://schemas.openxmlformats.org/officeDocument/2006/relationships/hyperlink" Target="https://m.edsoo.ru/fba94310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22" Type="http://schemas.openxmlformats.org/officeDocument/2006/relationships/hyperlink" Target="https://m.edsoo.ru/fa26251c" TargetMode="External"/><Relationship Id="rId243" Type="http://schemas.openxmlformats.org/officeDocument/2006/relationships/hyperlink" Target="https://m.edsoo.ru/fa268480" TargetMode="External"/><Relationship Id="rId264" Type="http://schemas.openxmlformats.org/officeDocument/2006/relationships/hyperlink" Target="https://m.edsoo.ru/fa26a4e2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471" Type="http://schemas.openxmlformats.org/officeDocument/2006/relationships/hyperlink" Target="https://m.edsoo.ru/fba9e068" TargetMode="External"/><Relationship Id="rId506" Type="http://schemas.openxmlformats.org/officeDocument/2006/relationships/hyperlink" Target="https://m.edsoo.ru/fbaa26a4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6f8" TargetMode="External"/><Relationship Id="rId124" Type="http://schemas.openxmlformats.org/officeDocument/2006/relationships/hyperlink" Target="https://m.edsoo.ru/fa257130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27" Type="http://schemas.openxmlformats.org/officeDocument/2006/relationships/hyperlink" Target="https://m.edsoo.ru/fbaa5c96" TargetMode="External"/><Relationship Id="rId548" Type="http://schemas.openxmlformats.org/officeDocument/2006/relationships/hyperlink" Target="https://m.edsoo.ru/fbaa8770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66" Type="http://schemas.openxmlformats.org/officeDocument/2006/relationships/hyperlink" Target="https://m.edsoo.ru/fa2587e2" TargetMode="External"/><Relationship Id="rId187" Type="http://schemas.openxmlformats.org/officeDocument/2006/relationships/hyperlink" Target="https://m.edsoo.ru/fa25b046" TargetMode="External"/><Relationship Id="rId331" Type="http://schemas.openxmlformats.org/officeDocument/2006/relationships/hyperlink" Target="https://m.edsoo.ru/fa272d0e" TargetMode="External"/><Relationship Id="rId352" Type="http://schemas.openxmlformats.org/officeDocument/2006/relationships/hyperlink" Target="https://m.edsoo.ru/fa2766fc" TargetMode="External"/><Relationship Id="rId373" Type="http://schemas.openxmlformats.org/officeDocument/2006/relationships/hyperlink" Target="https://m.edsoo.ru/fa278a74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8c4" TargetMode="External"/><Relationship Id="rId233" Type="http://schemas.openxmlformats.org/officeDocument/2006/relationships/hyperlink" Target="https://m.edsoo.ru/fa26506e" TargetMode="External"/><Relationship Id="rId254" Type="http://schemas.openxmlformats.org/officeDocument/2006/relationships/hyperlink" Target="https://m.edsoo.ru/fa267ca6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75" Type="http://schemas.openxmlformats.org/officeDocument/2006/relationships/hyperlink" Target="https://m.edsoo.ru/fa26bf2c" TargetMode="External"/><Relationship Id="rId296" Type="http://schemas.openxmlformats.org/officeDocument/2006/relationships/hyperlink" Target="https://m.edsoo.ru/fa26e4c0" TargetMode="External"/><Relationship Id="rId300" Type="http://schemas.openxmlformats.org/officeDocument/2006/relationships/hyperlink" Target="https://m.edsoo.ru/fa26ebbe" TargetMode="External"/><Relationship Id="rId461" Type="http://schemas.openxmlformats.org/officeDocument/2006/relationships/hyperlink" Target="https://m.edsoo.ru/fba9c42a" TargetMode="External"/><Relationship Id="rId482" Type="http://schemas.openxmlformats.org/officeDocument/2006/relationships/hyperlink" Target="https://m.edsoo.ru/fba9f2f6" TargetMode="External"/><Relationship Id="rId517" Type="http://schemas.openxmlformats.org/officeDocument/2006/relationships/hyperlink" Target="https://m.edsoo.ru/fbaa47ce" TargetMode="External"/><Relationship Id="rId538" Type="http://schemas.openxmlformats.org/officeDocument/2006/relationships/hyperlink" Target="https://m.edsoo.ru/fbaa750a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56" Type="http://schemas.openxmlformats.org/officeDocument/2006/relationships/hyperlink" Target="https://m.edsoo.ru/fa260c12" TargetMode="External"/><Relationship Id="rId177" Type="http://schemas.openxmlformats.org/officeDocument/2006/relationships/hyperlink" Target="https://m.edsoo.ru/fa2599d0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42" Type="http://schemas.openxmlformats.org/officeDocument/2006/relationships/hyperlink" Target="https://m.edsoo.ru/fa2753d8" TargetMode="External"/><Relationship Id="rId363" Type="http://schemas.openxmlformats.org/officeDocument/2006/relationships/hyperlink" Target="https://m.edsoo.ru/fa27840c" TargetMode="External"/><Relationship Id="rId384" Type="http://schemas.openxmlformats.org/officeDocument/2006/relationships/hyperlink" Target="https://m.edsoo.ru/fa27abf8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02" Type="http://schemas.openxmlformats.org/officeDocument/2006/relationships/hyperlink" Target="https://m.edsoo.ru/fa25e228" TargetMode="External"/><Relationship Id="rId223" Type="http://schemas.openxmlformats.org/officeDocument/2006/relationships/hyperlink" Target="https://m.edsoo.ru/fa26263e" TargetMode="External"/><Relationship Id="rId244" Type="http://schemas.openxmlformats.org/officeDocument/2006/relationships/hyperlink" Target="https://m.edsoo.ru/fa2662f2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9ba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72" Type="http://schemas.openxmlformats.org/officeDocument/2006/relationships/hyperlink" Target="https://m.edsoo.ru/fba9e248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28" Type="http://schemas.openxmlformats.org/officeDocument/2006/relationships/hyperlink" Target="https://m.edsoo.ru/fbaa782a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25" Type="http://schemas.openxmlformats.org/officeDocument/2006/relationships/hyperlink" Target="https://m.edsoo.ru/fa257464" TargetMode="External"/><Relationship Id="rId146" Type="http://schemas.openxmlformats.org/officeDocument/2006/relationships/hyperlink" Target="https://m.edsoo.ru/fa25f6e6" TargetMode="External"/><Relationship Id="rId167" Type="http://schemas.openxmlformats.org/officeDocument/2006/relationships/hyperlink" Target="https://m.edsoo.ru/fa258918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32" Type="http://schemas.openxmlformats.org/officeDocument/2006/relationships/hyperlink" Target="https://m.edsoo.ru/fa27365a" TargetMode="External"/><Relationship Id="rId353" Type="http://schemas.openxmlformats.org/officeDocument/2006/relationships/hyperlink" Target="https://m.edsoo.ru/fa276d96" TargetMode="External"/><Relationship Id="rId374" Type="http://schemas.openxmlformats.org/officeDocument/2006/relationships/hyperlink" Target="https://m.edsoo.ru/fa279bae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234" Type="http://schemas.openxmlformats.org/officeDocument/2006/relationships/hyperlink" Target="https://m.edsoo.ru/fa264f06" TargetMode="External"/><Relationship Id="rId420" Type="http://schemas.openxmlformats.org/officeDocument/2006/relationships/hyperlink" Target="https://m.edsoo.ru/fba948f6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461e" TargetMode="External"/><Relationship Id="rId276" Type="http://schemas.openxmlformats.org/officeDocument/2006/relationships/hyperlink" Target="https://m.edsoo.ru/fa26c0b2" TargetMode="External"/><Relationship Id="rId297" Type="http://schemas.openxmlformats.org/officeDocument/2006/relationships/hyperlink" Target="https://m.edsoo.ru/fa26e5f6" TargetMode="External"/><Relationship Id="rId441" Type="http://schemas.openxmlformats.org/officeDocument/2006/relationships/hyperlink" Target="https://m.edsoo.ru/fba98c3a" TargetMode="External"/><Relationship Id="rId462" Type="http://schemas.openxmlformats.org/officeDocument/2006/relationships/hyperlink" Target="https://m.edsoo.ru/fba9c5b0" TargetMode="External"/><Relationship Id="rId483" Type="http://schemas.openxmlformats.org/officeDocument/2006/relationships/hyperlink" Target="https://m.edsoo.ru/fba9f418" TargetMode="External"/><Relationship Id="rId518" Type="http://schemas.openxmlformats.org/officeDocument/2006/relationships/hyperlink" Target="https://m.edsoo.ru/fbaa48f0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ad4" TargetMode="External"/><Relationship Id="rId136" Type="http://schemas.openxmlformats.org/officeDocument/2006/relationships/hyperlink" Target="https://m.edsoo.ru/fa25632a" TargetMode="External"/><Relationship Id="rId157" Type="http://schemas.openxmlformats.org/officeDocument/2006/relationships/hyperlink" Target="https://m.edsoo.ru/fa260d5c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22" Type="http://schemas.openxmlformats.org/officeDocument/2006/relationships/hyperlink" Target="https://m.edsoo.ru/fa271774" TargetMode="External"/><Relationship Id="rId343" Type="http://schemas.openxmlformats.org/officeDocument/2006/relationships/hyperlink" Target="https://m.edsoo.ru/fa275086" TargetMode="External"/><Relationship Id="rId364" Type="http://schemas.openxmlformats.org/officeDocument/2006/relationships/hyperlink" Target="https://m.edsoo.ru/fa27893e" TargetMode="External"/><Relationship Id="rId550" Type="http://schemas.openxmlformats.org/officeDocument/2006/relationships/hyperlink" Target="https://m.edsoo.ru/fbaa898c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44a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45" Type="http://schemas.openxmlformats.org/officeDocument/2006/relationships/hyperlink" Target="https://m.edsoo.ru/fa266108" TargetMode="External"/><Relationship Id="rId266" Type="http://schemas.openxmlformats.org/officeDocument/2006/relationships/hyperlink" Target="https://m.edsoo.ru/fa26ac4e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31" Type="http://schemas.openxmlformats.org/officeDocument/2006/relationships/hyperlink" Target="https://m.edsoo.ru/fba96340" TargetMode="External"/><Relationship Id="rId452" Type="http://schemas.openxmlformats.org/officeDocument/2006/relationships/hyperlink" Target="https://m.edsoo.ru/fba9b228" TargetMode="External"/><Relationship Id="rId473" Type="http://schemas.openxmlformats.org/officeDocument/2006/relationships/hyperlink" Target="https://m.edsoo.ru/fba9e392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ea0" TargetMode="External"/><Relationship Id="rId126" Type="http://schemas.openxmlformats.org/officeDocument/2006/relationships/hyperlink" Target="https://m.edsoo.ru/fa2575f4" TargetMode="External"/><Relationship Id="rId147" Type="http://schemas.openxmlformats.org/officeDocument/2006/relationships/hyperlink" Target="https://m.edsoo.ru/fa25fb78" TargetMode="External"/><Relationship Id="rId168" Type="http://schemas.openxmlformats.org/officeDocument/2006/relationships/hyperlink" Target="https://m.edsoo.ru/fa258bde" TargetMode="External"/><Relationship Id="rId312" Type="http://schemas.openxmlformats.org/officeDocument/2006/relationships/hyperlink" Target="https://m.edsoo.ru/fa270464" TargetMode="External"/><Relationship Id="rId333" Type="http://schemas.openxmlformats.org/officeDocument/2006/relationships/hyperlink" Target="https://m.edsoo.ru/fa273312" TargetMode="External"/><Relationship Id="rId354" Type="http://schemas.openxmlformats.org/officeDocument/2006/relationships/hyperlink" Target="https://m.edsoo.ru/fa276a4e" TargetMode="External"/><Relationship Id="rId540" Type="http://schemas.openxmlformats.org/officeDocument/2006/relationships/hyperlink" Target="https://m.edsoo.ru/fbaa90e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75" Type="http://schemas.openxmlformats.org/officeDocument/2006/relationships/hyperlink" Target="https://m.edsoo.ru/fa279d98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61b12" TargetMode="External"/><Relationship Id="rId235" Type="http://schemas.openxmlformats.org/officeDocument/2006/relationships/hyperlink" Target="https://m.edsoo.ru/fa2651cc" TargetMode="External"/><Relationship Id="rId256" Type="http://schemas.openxmlformats.org/officeDocument/2006/relationships/hyperlink" Target="https://m.edsoo.ru/fa2687c8" TargetMode="External"/><Relationship Id="rId277" Type="http://schemas.openxmlformats.org/officeDocument/2006/relationships/hyperlink" Target="https://m.edsoo.ru/fa26c2e2" TargetMode="External"/><Relationship Id="rId298" Type="http://schemas.openxmlformats.org/officeDocument/2006/relationships/hyperlink" Target="https://m.edsoo.ru/fa26e7ea" TargetMode="External"/><Relationship Id="rId400" Type="http://schemas.openxmlformats.org/officeDocument/2006/relationships/hyperlink" Target="https://m.edsoo.ru/fa27e262" TargetMode="External"/><Relationship Id="rId421" Type="http://schemas.openxmlformats.org/officeDocument/2006/relationships/hyperlink" Target="https://m.edsoo.ru/fba94d6a" TargetMode="External"/><Relationship Id="rId442" Type="http://schemas.openxmlformats.org/officeDocument/2006/relationships/hyperlink" Target="https://m.edsoo.ru/fba98e2e" TargetMode="External"/><Relationship Id="rId463" Type="http://schemas.openxmlformats.org/officeDocument/2006/relationships/hyperlink" Target="https://m.edsoo.ru/fba9c736" TargetMode="External"/><Relationship Id="rId484" Type="http://schemas.openxmlformats.org/officeDocument/2006/relationships/hyperlink" Target="https://m.edsoo.ru/fba9fc10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37" Type="http://schemas.openxmlformats.org/officeDocument/2006/relationships/hyperlink" Target="https://m.edsoo.ru/fa2565a0" TargetMode="External"/><Relationship Id="rId158" Type="http://schemas.openxmlformats.org/officeDocument/2006/relationships/hyperlink" Target="https://m.edsoo.ru/fa260e88" TargetMode="External"/><Relationship Id="rId302" Type="http://schemas.openxmlformats.org/officeDocument/2006/relationships/hyperlink" Target="https://m.edsoo.ru/fa26f03c" TargetMode="External"/><Relationship Id="rId323" Type="http://schemas.openxmlformats.org/officeDocument/2006/relationships/hyperlink" Target="https://m.edsoo.ru/fa271d14" TargetMode="External"/><Relationship Id="rId344" Type="http://schemas.openxmlformats.org/officeDocument/2006/relationships/hyperlink" Target="https://m.edsoo.ru/fa27525c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65" Type="http://schemas.openxmlformats.org/officeDocument/2006/relationships/hyperlink" Target="https://m.edsoo.ru/fa278b96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572" Type="http://schemas.openxmlformats.org/officeDocument/2006/relationships/hyperlink" Target="https://m.edsoo.ru/fbaaab60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25" Type="http://schemas.openxmlformats.org/officeDocument/2006/relationships/hyperlink" Target="https://m.edsoo.ru/fa262990" TargetMode="External"/><Relationship Id="rId246" Type="http://schemas.openxmlformats.org/officeDocument/2006/relationships/hyperlink" Target="https://m.edsoo.ru/fa2662f2" TargetMode="External"/><Relationship Id="rId267" Type="http://schemas.openxmlformats.org/officeDocument/2006/relationships/hyperlink" Target="https://m.edsoo.ru/fa26adde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32" Type="http://schemas.openxmlformats.org/officeDocument/2006/relationships/hyperlink" Target="https://m.edsoo.ru/fba9696c" TargetMode="External"/><Relationship Id="rId453" Type="http://schemas.openxmlformats.org/officeDocument/2006/relationships/hyperlink" Target="https://m.edsoo.ru/fba9b53e" TargetMode="External"/><Relationship Id="rId474" Type="http://schemas.openxmlformats.org/officeDocument/2006/relationships/hyperlink" Target="https://m.edsoo.ru/fba9e4b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127" Type="http://schemas.openxmlformats.org/officeDocument/2006/relationships/hyperlink" Target="https://m.edsoo.ru/fa25772a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55" Type="http://schemas.openxmlformats.org/officeDocument/2006/relationships/hyperlink" Target="https://m.edsoo.ru/fa276c06" TargetMode="External"/><Relationship Id="rId376" Type="http://schemas.openxmlformats.org/officeDocument/2006/relationships/hyperlink" Target="https://m.edsoo.ru/fa279ec4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b5e" TargetMode="External"/><Relationship Id="rId562" Type="http://schemas.openxmlformats.org/officeDocument/2006/relationships/hyperlink" Target="https://m.edsoo.ru/fbaa9e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a114" TargetMode="External"/><Relationship Id="rId215" Type="http://schemas.openxmlformats.org/officeDocument/2006/relationships/hyperlink" Target="https://m.edsoo.ru/fa261c34" TargetMode="External"/><Relationship Id="rId236" Type="http://schemas.openxmlformats.org/officeDocument/2006/relationships/hyperlink" Target="https://m.edsoo.ru/fa26565e" TargetMode="External"/><Relationship Id="rId257" Type="http://schemas.openxmlformats.org/officeDocument/2006/relationships/hyperlink" Target="https://m.edsoo.ru/fa268944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22" Type="http://schemas.openxmlformats.org/officeDocument/2006/relationships/hyperlink" Target="https://m.edsoo.ru/fba9510c" TargetMode="External"/><Relationship Id="rId443" Type="http://schemas.openxmlformats.org/officeDocument/2006/relationships/hyperlink" Target="https://m.edsoo.ru/fba99270" TargetMode="External"/><Relationship Id="rId464" Type="http://schemas.openxmlformats.org/officeDocument/2006/relationships/hyperlink" Target="https://m.edsoo.ru/fba9c966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206</Pages>
  <Words>49896</Words>
  <Characters>284412</Characters>
  <Application>Microsoft Office Word</Application>
  <DocSecurity>0</DocSecurity>
  <Lines>2370</Lines>
  <Paragraphs>667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2025-10-02T11:28:00Z</dcterms:created>
  <dcterms:modified xsi:type="dcterms:W3CDTF">2025-10-02T11:37:00Z</dcterms:modified>
</cp:coreProperties>
</file>